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Dynamic</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6" w:name="X0e2cca24e6aaaf094aa5dabb5fa75e8cb581427"/>
    <w:p>
      <w:pPr>
        <w:pStyle w:val="Heading1"/>
      </w:pPr>
      <w:r>
        <w:t xml:space="preserve">A Strategic Reflection: The Role of the Project Manager in India, New Delhi</w:t>
      </w:r>
    </w:p>
    <w:p>
      <w:pPr>
        <w:pStyle w:val="FirstParagraph"/>
      </w:pPr>
      <w:r>
        <w:t xml:space="preserve">Date: October 26, 2023</w:t>
      </w:r>
      <w:r>
        <w:br/>
      </w:r>
      <w:r>
        <w:t xml:space="preserve">Subject: Professional Reflection on Project Management Practices in the Capital Region</w:t>
      </w:r>
    </w:p>
    <w:p>
      <w:r>
        <w:pict>
          <v:rect style="width:0;height:1.5pt" o:hralign="center" o:hrstd="t" o:hr="t"/>
        </w:pict>
      </w:r>
    </w:p>
    <w:bookmarkStart w:id="20" w:name="Xed8a64142fcaf74aadcfb7bef7da9c0ef312385"/>
    <w:p>
      <w:pPr>
        <w:pStyle w:val="Heading2"/>
      </w:pPr>
      <w:r>
        <w:t xml:space="preserve">Introduction to the Context of India and New Delhi</w:t>
      </w:r>
    </w:p>
    <w:bookmarkEnd w:id="20"/>
    <w:p>
      <w:pPr>
        <w:pStyle w:val="FirstParagraph"/>
      </w:pPr>
      <w:r>
        <w:t xml:space="preserve">.</w:t>
      </w:r>
    </w:p>
    <w:p>
      <w:pPr>
        <w:pStyle w:val="BodyText"/>
      </w:pPr>
      <w:r>
        <w:t xml:space="preserve">The landscape of modern project management is not monolithic; it is deeply influenced by cultural, economic, and infrastructural contexts. Nowhere is this more evident than in the dynamic environment of India, specifically within its capital city, New Delhi. As a hub for political decision-making, diverse industries ranging from information technology to construction and pharmaceuticals thrive here. However operating as a</w:t>
      </w:r>
      <w:r>
        <w:t xml:space="preserve"> </w:t>
      </w:r>
      <w:r>
        <w:rPr>
          <w:bCs/>
          <w:b/>
        </w:rPr>
        <w:t xml:space="preserve">Project Manager</w:t>
      </w:r>
      <w:r>
        <w:t xml:space="preserve"> </w:t>
      </w:r>
      <w:r>
        <w:t xml:space="preserve">in</w:t>
      </w:r>
      <w:r>
        <w:t xml:space="preserve"> </w:t>
      </w:r>
      <w:r>
        <w:rPr>
          <w:bCs/>
          <w:b/>
        </w:rPr>
        <w:t xml:space="preserve">New Delhi</w:t>
      </w:r>
      <w:r>
        <w:t xml:space="preserve">, India requires more than just technical proficiency in tools like Jira or Microsoft Project; it demands a nuanced understanding of the local socio-economic fabric, regulatory frameworks, and human dynamics. This reflection explores the multifaceted challenges and opportunities inherent to managing projects in this unique geopolitical zone.</w:t>
      </w:r>
    </w:p>
    <w:bookmarkStart w:id="21" w:name="Xe6a42c8f99de565e46ea82b413cee27f31a145c"/>
    <w:p>
      <w:pPr>
        <w:pStyle w:val="Heading2"/>
      </w:pPr>
      <w:r>
        <w:t xml:space="preserve">The Complexity of Stakeholder Management in New Delhi</w:t>
      </w:r>
    </w:p>
    <w:bookmarkEnd w:id="21"/>
    <w:p>
      <w:pPr>
        <w:pStyle w:val="FirstParagraph"/>
      </w:pPr>
      <w:r>
        <w:t xml:space="preserve">.</w:t>
      </w:r>
    </w:p>
    <w:p>
      <w:pPr>
        <w:pStyle w:val="BodyText"/>
      </w:pPr>
      <w:r>
        <w:t xml:space="preserve">New Delhi is often characterized by its bureaucratic complexity and dense network of stakeholders. For a</w:t>
      </w:r>
      <w:r>
        <w:t xml:space="preserve"> </w:t>
      </w:r>
      <w:r>
        <w:rPr>
          <w:bCs/>
          <w:b/>
        </w:rPr>
        <w:t xml:space="preserve">Project Manager</w:t>
      </w:r>
      <w:r>
        <w:t xml:space="preserve">, navigating the approval processes can be as critical as delivering the actual product or service. The city serves as the seat of power for central government initiatives, meaning that many large-scale projects are subject to stringent regulatory oversight and political scrutiny. In this context, stakeholder management transcends standard business relationships; it involves building trust with government bodies, local municipal corporations, and community leaders who have significant influence over project feasibility.</w:t>
      </w:r>
    </w:p>
    <w:p>
      <w:pPr>
        <w:pStyle w:val="BodyText"/>
      </w:pPr>
      <w:r>
        <w:t xml:space="preserve">Reflecting on past engagements in</w:t>
      </w:r>
      <w:r>
        <w:t xml:space="preserve"> </w:t>
      </w:r>
      <w:r>
        <w:rPr>
          <w:bCs/>
          <w:b/>
        </w:rPr>
        <w:t xml:space="preserve">New Delhi</w:t>
      </w:r>
      <w:r>
        <w:t xml:space="preserve">, one realizes that transparency is not merely a best practice but a necessity. The density of the city means that any delay or disruption has immediate and visible impacts on the surrounding infrastructure and populace. Therefore, communication strategies must be meticulously planned to include community outreach programs and regular updates to regulatory bodies. A</w:t>
      </w:r>
      <w:r>
        <w:t xml:space="preserve"> </w:t>
      </w:r>
      <w:r>
        <w:rPr>
          <w:bCs/>
          <w:b/>
        </w:rPr>
        <w:t xml:space="preserve">Project Manager</w:t>
      </w:r>
      <w:r>
        <w:t xml:space="preserve"> </w:t>
      </w:r>
      <w:r>
        <w:t xml:space="preserve">in this region must act as a diplomat as much as an administrator, ensuring that all parties feel heard and respected throughout the project lifecycle.</w:t>
      </w:r>
    </w:p>
    <w:bookmarkStart w:id="22" w:name="cultural-nuances-and-team-dynamics"/>
    <w:p>
      <w:pPr>
        <w:pStyle w:val="Heading2"/>
      </w:pPr>
      <w:r>
        <w:t xml:space="preserve">Cultural Nuances and Team Dynamics</w:t>
      </w:r>
    </w:p>
    <w:bookmarkEnd w:id="22"/>
    <w:p>
      <w:pPr>
        <w:pStyle w:val="FirstParagraph"/>
      </w:pPr>
      <w:r>
        <w:t xml:space="preserve">.</w:t>
      </w:r>
    </w:p>
    <w:p>
      <w:pPr>
        <w:pStyle w:val="BodyText"/>
      </w:pPr>
      <w:r>
        <w:t xml:space="preserve">India’s cultural diversity poses both a challenge and an asset for project teams. In</w:t>
      </w:r>
      <w:r>
        <w:t xml:space="preserve"> </w:t>
      </w:r>
      <w:r>
        <w:rPr>
          <w:bCs/>
          <w:b/>
        </w:rPr>
        <w:t xml:space="preserve">New Delhi</w:t>
      </w:r>
      <w:r>
        <w:t xml:space="preserve">, teams are often multicultural, bringing together talent from various states across India, each with distinct languages, traditions, and work ethics. As a</w:t>
      </w:r>
      <w:r>
        <w:t xml:space="preserve"> </w:t>
      </w:r>
      <w:r>
        <w:rPr>
          <w:bCs/>
          <w:b/>
        </w:rPr>
        <w:t xml:space="preserve">Project Manager</w:t>
      </w:r>
      <w:r>
        <w:t xml:space="preserve">, fostering an inclusive environment is paramount. The hierarchical nature of Indian business culture can sometimes inhibit open communication between junior staff and leadership. This requires the</w:t>
      </w:r>
      <w:r>
        <w:t xml:space="preserve"> </w:t>
      </w:r>
      <w:r>
        <w:rPr>
          <w:bCs/>
          <w:b/>
        </w:rPr>
        <w:t xml:space="preserve">Project Manager</w:t>
      </w:r>
      <w:r>
        <w:t xml:space="preserve"> </w:t>
      </w:r>
      <w:r>
        <w:t xml:space="preserve">to actively cultivate a psychological safety net where team members feel comfortable sharing ideas or flagging risks without fear of reprimand.</w:t>
      </w:r>
    </w:p>
    <w:p>
      <w:pPr>
        <w:pStyle w:val="BodyText"/>
      </w:pPr>
      <w:r>
        <w:t xml:space="preserve">Furthermore, the concept of time in</w:t>
      </w:r>
      <w:r>
        <w:t xml:space="preserve"> </w:t>
      </w:r>
      <w:r>
        <w:rPr>
          <w:bCs/>
          <w:b/>
        </w:rPr>
        <w:t xml:space="preserve">New Delhi</w:t>
      </w:r>
      <w:r>
        <w:t xml:space="preserve"> </w:t>
      </w:r>
      <w:r>
        <w:t xml:space="preserve">can be fluid, especially when balancing multiple competing priorities. While deadlines are crucial, rigid adherence to schedules may need to be balanced with flexibility to accommodate unexpected local events or social obligations. Understanding this cultural nuance allows a</w:t>
      </w:r>
      <w:r>
        <w:t xml:space="preserve"> </w:t>
      </w:r>
      <w:r>
        <w:rPr>
          <w:bCs/>
          <w:b/>
        </w:rPr>
        <w:t xml:space="preserve">Project Manager</w:t>
      </w:r>
      <w:r>
        <w:t xml:space="preserve"> </w:t>
      </w:r>
      <w:r>
        <w:t xml:space="preserve">to set realistic expectations and manage scope creep more effectively. It is about building relationships (known as 'rishta' in Hindi) that facilitate smoother negotiations and collaborative problem-solving.</w:t>
      </w:r>
    </w:p>
    <w:bookmarkStart w:id="23" w:name="Xb7924bc7a8d14179a6a223c040c44f34453fab0"/>
    <w:p>
      <w:pPr>
        <w:pStyle w:val="Heading2"/>
      </w:pPr>
      <w:r>
        <w:t xml:space="preserve">Infrastructure Challenges and Technological Integration</w:t>
      </w:r>
    </w:p>
    <w:bookmarkEnd w:id="23"/>
    <w:p>
      <w:pPr>
        <w:pStyle w:val="FirstParagraph"/>
      </w:pPr>
      <w:r>
        <w:t xml:space="preserve">.</w:t>
      </w:r>
    </w:p>
    <w:p>
      <w:pPr>
        <w:pStyle w:val="BodyText"/>
      </w:pPr>
      <w:r>
        <w:t xml:space="preserve">Operating in the capital city presents unique infrastructural hurdles. Traffic congestion, power fluctuations, and logistical bottlenecks can significantly impact project timelines. For a</w:t>
      </w:r>
      <w:r>
        <w:t xml:space="preserve"> </w:t>
      </w:r>
      <w:r>
        <w:rPr>
          <w:bCs/>
          <w:b/>
        </w:rPr>
        <w:t xml:space="preserve">Project Manager</w:t>
      </w:r>
      <w:r>
        <w:t xml:space="preserve">, risk management must include detailed contingency planning for these environmental factors. In recent years, however,</w:t>
      </w:r>
      <w:r>
        <w:t xml:space="preserve"> </w:t>
      </w:r>
      <w:r>
        <w:rPr>
          <w:bCs/>
          <w:b/>
        </w:rPr>
        <w:t xml:space="preserve">New Delhi</w:t>
      </w:r>
      <w:r>
        <w:t xml:space="preserve"> </w:t>
      </w:r>
      <w:r>
        <w:t xml:space="preserve">has seen significant improvements in infrastructure and digital connectivity due to initiatives like the Smart Cities Mission.</w:t>
      </w:r>
    </w:p>
    <w:p>
      <w:pPr>
        <w:pStyle w:val="BodyText"/>
      </w:pPr>
      <w:r>
        <w:t xml:space="preserve">Leveraging technology is therefore a key strategy. A proficient</w:t>
      </w:r>
      <w:r>
        <w:t xml:space="preserve"> </w:t>
      </w:r>
      <w:r>
        <w:rPr>
          <w:bCs/>
          <w:b/>
        </w:rPr>
        <w:t xml:space="preserve">Project Manager</w:t>
      </w:r>
      <w:r>
        <w:t xml:space="preserve"> </w:t>
      </w:r>
      <w:r>
        <w:t xml:space="preserve">in India utilizes cloud-based collaboration tools to overcome geographical barriers within the city. Remote work capabilities have become increasingly vital, allowing teams in different parts of</w:t>
      </w:r>
      <w:r>
        <w:t xml:space="preserve"> </w:t>
      </w:r>
      <w:r>
        <w:rPr>
          <w:bCs/>
          <w:b/>
        </w:rPr>
        <w:t xml:space="preserve">New Delhi</w:t>
      </w:r>
      <w:r>
        <w:t xml:space="preserve"> </w:t>
      </w:r>
      <w:r>
        <w:t xml:space="preserve">to collaborate seamlessly despite traffic constraints. Additionally, adopting sustainable project management practices is becoming essential as environmental regulations tighten in the national capital. The</w:t>
      </w:r>
      <w:r>
        <w:t xml:space="preserve"> </w:t>
      </w:r>
      <w:r>
        <w:rPr>
          <w:bCs/>
          <w:b/>
        </w:rPr>
        <w:t xml:space="preserve">Project Manager</w:t>
      </w:r>
      <w:r>
        <w:t xml:space="preserve"> </w:t>
      </w:r>
      <w:r>
        <w:t xml:space="preserve">must ensure that projects align with green building standards and waste management protocols mandated by local authorities.</w:t>
      </w:r>
    </w:p>
    <w:bookmarkStart w:id="24" w:name="X01eaa814b91d2ab0a5925a99d16eaad7b6a066a"/>
    <w:p>
      <w:pPr>
        <w:pStyle w:val="Heading2"/>
      </w:pPr>
      <w:r>
        <w:t xml:space="preserve">Economic Considerations and Resource Allocation</w:t>
      </w:r>
    </w:p>
    <w:bookmarkEnd w:id="24"/>
    <w:p>
      <w:pPr>
        <w:pStyle w:val="FirstParagraph"/>
      </w:pPr>
      <w:r>
        <w:t xml:space="preserve">.</w:t>
      </w:r>
    </w:p>
    <w:p>
      <w:pPr>
        <w:pStyle w:val="BodyText"/>
      </w:pPr>
      <w:r>
        <w:t xml:space="preserve">The economic landscape of India is rapidly evolving, with</w:t>
      </w:r>
      <w:r>
        <w:t xml:space="preserve"> </w:t>
      </w:r>
      <w:r>
        <w:rPr>
          <w:bCs/>
          <w:b/>
        </w:rPr>
        <w:t xml:space="preserve">New Delhi</w:t>
      </w:r>
      <w:r>
        <w:t xml:space="preserve"> </w:t>
      </w:r>
      <w:r>
        <w:t xml:space="preserve">acting as a primary driver of growth. However, cost sensitivity remains high across all sectors. A</w:t>
      </w:r>
      <w:r>
        <w:t xml:space="preserve"> </w:t>
      </w:r>
      <w:r>
        <w:rPr>
          <w:bCs/>
          <w:b/>
        </w:rPr>
        <w:t xml:space="preserve">Project Manager</w:t>
      </w:r>
      <w:r>
        <w:t xml:space="preserve"> </w:t>
      </w:r>
      <w:r>
        <w:t xml:space="preserve">must be adept at resource allocation, maximizing efficiency without compromising quality. This often involves navigating a complex supply chain where vendors and subcontractors may vary in reliability.</w:t>
      </w:r>
    </w:p>
    <w:p>
      <w:pPr>
        <w:pStyle w:val="BodyText"/>
      </w:pPr>
      <w:r>
        <w:t xml:space="preserve">Negotiation skills are therefore critical. In the competitive market of</w:t>
      </w:r>
      <w:r>
        <w:t xml:space="preserve"> </w:t>
      </w:r>
      <w:r>
        <w:rPr>
          <w:bCs/>
          <w:b/>
        </w:rPr>
        <w:t xml:space="preserve">New Delhi</w:t>
      </w:r>
      <w:r>
        <w:t xml:space="preserve">, obtaining fair prices for labor and materials requires strong negotiation tactics backed by thorough market research. Moreover, understanding the local labor laws and ensuring compliance with minimum wage regulations is non-negotiable. Ethical project management in this context involves not just delivering value to clients but also ensuring fair treatment of the workforce, which contributes to long-term sustainability and brand reputation.</w:t>
      </w:r>
    </w:p>
    <w:bookmarkStart w:id="25" w:name="X4ed6ab055e2a12ecc1dbf3b70d645c7044f3324"/>
    <w:p>
      <w:pPr>
        <w:pStyle w:val="Heading2"/>
      </w:pPr>
      <w:r>
        <w:t xml:space="preserve">Conclusion: The Evolving Role of the Project Manager</w:t>
      </w:r>
    </w:p>
    <w:bookmarkEnd w:id="25"/>
    <w:p>
      <w:pPr>
        <w:pStyle w:val="FirstParagraph"/>
      </w:pPr>
      <w:r>
        <w:t xml:space="preserve">.</w:t>
      </w:r>
    </w:p>
    <w:p>
      <w:pPr>
        <w:pStyle w:val="BodyText"/>
      </w:pPr>
      <w:r>
        <w:t xml:space="preserve">In conclusion, managing projects in</w:t>
      </w:r>
      <w:r>
        <w:t xml:space="preserve"> </w:t>
      </w:r>
      <w:r>
        <w:rPr>
          <w:bCs/>
          <w:b/>
        </w:rPr>
        <w:t xml:space="preserve">New Delhi</w:t>
      </w:r>
      <w:r>
        <w:t xml:space="preserve">, India, is a complex endeavor that demands a holistic skill set extending beyond traditional project management methodologies. The role of the</w:t>
      </w:r>
      <w:r>
        <w:t xml:space="preserve"> </w:t>
      </w:r>
      <w:r>
        <w:rPr>
          <w:bCs/>
          <w:b/>
        </w:rPr>
        <w:t xml:space="preserve">Project Manager</w:t>
      </w:r>
      <w:r>
        <w:t xml:space="preserve"> </w:t>
      </w:r>
      <w:r>
        <w:t xml:space="preserve">here is multifaceted: they are regulators of bureaucratic processes, cultural liaisons within diverse teams, innovators in overcoming infrastructural limitations, and stewards of economic efficiency.</w:t>
      </w:r>
    </w:p>
    <w:p>
      <w:pPr>
        <w:pStyle w:val="BodyText"/>
      </w:pPr>
      <w:r>
        <w:t xml:space="preserve">The experience gained from managing projects in this vibrant capital region enhances one’s ability to adapt to volatile environments globally. It teaches resilience, empathy, and strategic foresight. As India continues its journey toward becoming a global economic powerhouse, the demand for skilled</w:t>
      </w:r>
      <w:r>
        <w:t xml:space="preserve"> </w:t>
      </w:r>
      <w:r>
        <w:rPr>
          <w:bCs/>
          <w:b/>
        </w:rPr>
        <w:t xml:space="preserve">Project Managers</w:t>
      </w:r>
      <w:r>
        <w:t xml:space="preserve"> </w:t>
      </w:r>
      <w:r>
        <w:t xml:space="preserve">who understand the intricacies of operating in cities like</w:t>
      </w:r>
      <w:r>
        <w:t xml:space="preserve"> </w:t>
      </w:r>
      <w:r>
        <w:rPr>
          <w:bCs/>
          <w:b/>
        </w:rPr>
        <w:t xml:space="preserve">New Delhi</w:t>
      </w:r>
      <w:r>
        <w:t xml:space="preserve"> </w:t>
      </w:r>
      <w:r>
        <w:t xml:space="preserve">will only grow. Therefore, continuous learning and adaptation are essential for any professional aiming to succeed in this dynamic sector.</w:t>
      </w:r>
    </w:p>
    <w:p>
      <w:pPr>
        <w:pStyle w:val="BodyText"/>
      </w:pPr>
      <w:r>
        <w:br/>
      </w:r>
    </w:p>
    <w:p>
      <w:pPr>
        <w:pStyle w:val="BodyText"/>
      </w:pPr>
      <w:r>
        <w:rPr>
          <w:iCs/>
          <w:i/>
        </w:rPr>
        <w:t xml:space="preserve">This reflection highlights the critical importance of context-specific strategies in project management, emphasizing that success in India requires a deep engagement with local realities.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Project Management in the Dynamic Context of India, New Delhi</dc:title>
  <dc:creator/>
  <cp:keywords/>
  <dcterms:created xsi:type="dcterms:W3CDTF">2026-07-29T16:53:56Z</dcterms:created>
  <dcterms:modified xsi:type="dcterms:W3CDTF">2026-07-29T16:53:56Z</dcterms:modified>
</cp:coreProperties>
</file>

<file path=docProps/custom.xml><?xml version="1.0" encoding="utf-8"?>
<Properties xmlns="http://schemas.openxmlformats.org/officeDocument/2006/custom-properties" xmlns:vt="http://schemas.openxmlformats.org/officeDocument/2006/docPropsVTypes"/>
</file>