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3cc3c68c23c537de23642e1a8f72d71240a83"/>
    <w:p>
      <w:pPr>
        <w:pStyle w:val="Heading1"/>
      </w:pPr>
      <w:r>
        <w:t xml:space="preserve">A Strategic Reflection on the Role of a Project Manager in Israel Tel Aviv</w:t>
      </w:r>
    </w:p>
    <w:p>
      <w:pPr>
        <w:pStyle w:val="FirstParagraph"/>
      </w:pPr>
      <w:r>
        <w:t xml:space="preserve">The landscape of modern business is defined by volatility, uncertainty, complexity, and ambiguity (VUCA). In this environment, the role of a</w:t>
      </w:r>
      <w:r>
        <w:t xml:space="preserve"> </w:t>
      </w:r>
      <w:r>
        <w:rPr>
          <w:bCs/>
          <w:b/>
        </w:rPr>
        <w:t xml:space="preserve">Project Manager</w:t>
      </w:r>
      <w:r>
        <w:t xml:space="preserve"> transcends mere task coordination; it evolves into that of a strategic navigator who must balance technical precision with profound human insight. This reflection explores the nuances of project management within one of the world’s most dynamic and demanding innovation hubs: Tel Aviv, Israel. By examining the intersection of professional methodology, cultural context, and economic pressure, we can better understand what it takes to lead successfully in this unique ecosystem.</w:t>
      </w:r>
    </w:p>
    <w:bookmarkStart w:id="20" w:name="the-unique-ecosystem-of-tel-aviv"/>
    <w:p>
      <w:pPr>
        <w:pStyle w:val="Heading2"/>
      </w:pPr>
      <w:r>
        <w:t xml:space="preserve">The Unique Ecosystem of Tel Aviv</w:t>
      </w:r>
    </w:p>
    <w:p>
      <w:pPr>
        <w:pStyle w:val="FirstParagraph"/>
      </w:pPr>
      <w:r>
        <w:t xml:space="preserve">To effectively reflect on being a</w:t>
      </w:r>
      <w:r>
        <w:t xml:space="preserve"> </w:t>
      </w:r>
      <w:r>
        <w:rPr>
          <w:bCs/>
          <w:b/>
        </w:rPr>
        <w:t xml:space="preserve">Project Manager</w:t>
      </w:r>
      <w:r>
        <w:t xml:space="preserve"> in</w:t>
      </w:r>
      <w:r>
        <w:t xml:space="preserve"> </w:t>
      </w:r>
      <w:r>
        <w:rPr>
          <w:bCs/>
          <w:b/>
        </w:rPr>
        <w:t xml:space="preserve">Israel Tel Aviv</w:t>
      </w:r>
      <w:r>
        <w:t xml:space="preserve">, one must first acknowledge the distinct characteristics of the local market. Known globally as "Startup Nation," Israel is not merely a geographic location but a mindset characterized by rapid iteration, high risk tolerance, and intense innovation. Tel Aviv serves as the epicenter of this phenomenon, hosting thousands of tech startups and R&amp;D centers for multinational corporations.</w:t>
      </w:r>
    </w:p>
    <w:p>
      <w:pPr>
        <w:pStyle w:val="BodyText"/>
      </w:pPr>
      <w:r>
        <w:t xml:space="preserve">In such an environment, speed is often prioritized over perfection. The traditional waterfall methodologies that dominate mature markets in Europe or North America can feel stiflingly slow here. Instead, Agile frameworks like Scrum and Kanban are not just buzzwords but daily realities. A</w:t>
      </w:r>
      <w:r>
        <w:t xml:space="preserve"> </w:t>
      </w:r>
      <w:r>
        <w:rPr>
          <w:bCs/>
          <w:b/>
        </w:rPr>
        <w:t xml:space="preserve">Project Manager</w:t>
      </w:r>
      <w:r>
        <w:t xml:space="preserve"> in this context must be adept at managing ambiguity, where requirements change weekly based on market feedback rather than quarterly planning cycles. The pressure to deliver MVPs (Minimum Viable Products) quickly creates a high-stress atmosphere that requires resilient leadership.</w:t>
      </w:r>
    </w:p>
    <w:bookmarkEnd w:id="20"/>
    <w:bookmarkStart w:id="21" w:name="X6c081709dff04038be9bd3a4077192a3ba859ee"/>
    <w:p>
      <w:pPr>
        <w:pStyle w:val="Heading2"/>
      </w:pPr>
      <w:r>
        <w:t xml:space="preserve">Cultural Nuances: Directness and Hierarchy</w:t>
      </w:r>
    </w:p>
    <w:p>
      <w:pPr>
        <w:pStyle w:val="FirstParagraph"/>
      </w:pPr>
      <w:r>
        <w:t xml:space="preserve">One of the most critical aspects of managing projects in</w:t>
      </w:r>
      <w:r>
        <w:t xml:space="preserve"> </w:t>
      </w:r>
      <w:r>
        <w:rPr>
          <w:bCs/>
          <w:b/>
        </w:rPr>
        <w:t xml:space="preserve">Israel Tel Aviv</w:t>
      </w:r>
      <w:r>
        <w:t xml:space="preserve"> is understanding the local communication style. Israeli business culture is renowned for its directness, often described as "dugri" (straight talk). This cultural trait can be challenging for expatriate managers or those from high-context cultures who rely on subtlety and indirect feedback.</w:t>
      </w:r>
    </w:p>
    <w:p>
      <w:pPr>
        <w:pStyle w:val="BodyText"/>
      </w:pPr>
      <w:r>
        <w:t xml:space="preserve">In my experience reflecting on this role, I have observed that a</w:t>
      </w:r>
      <w:r>
        <w:t xml:space="preserve"> </w:t>
      </w:r>
      <w:r>
        <w:rPr>
          <w:bCs/>
          <w:b/>
        </w:rPr>
        <w:t xml:space="preserve">Project Manager</w:t>
      </w:r>
      <w:r>
        <w:t xml:space="preserve"> must adapt to this transparency. Criticism is often personal and immediate, not necessarily malicious but intended to resolve issues rapidly. Conversely, the decision-making process can be surprisingly flat in startup environments. Junior engineers may challenge senior managers openly if they believe their technical approach is superior. Therefore, authority in</w:t>
      </w:r>
      <w:r>
        <w:t xml:space="preserve"> </w:t>
      </w:r>
      <w:r>
        <w:rPr>
          <w:bCs/>
          <w:b/>
        </w:rPr>
        <w:t xml:space="preserve">Israel Tel Aviv</w:t>
      </w:r>
      <w:r>
        <w:t xml:space="preserve"> is earned through competence and merit rather than title alone. A successful Project Manager must foster an environment where open debate is encouraged but kept professional, ensuring that the directness leads to solutions rather than conflict.</w:t>
      </w:r>
    </w:p>
    <w:bookmarkEnd w:id="21"/>
    <w:bookmarkStart w:id="22" w:name="the-human-element-under-pressure"/>
    <w:p>
      <w:pPr>
        <w:pStyle w:val="Heading2"/>
      </w:pPr>
      <w:r>
        <w:t xml:space="preserve">The Human Element Under Pressure</w:t>
      </w:r>
    </w:p>
    <w:p>
      <w:pPr>
        <w:pStyle w:val="FirstParagraph"/>
      </w:pPr>
      <w:r>
        <w:t xml:space="preserve">The intensity of the tech sector in Tel Aviv often leads to burnout. Long hours and high expectations are common. As a</w:t>
      </w:r>
      <w:r>
        <w:t xml:space="preserve"> </w:t>
      </w:r>
      <w:r>
        <w:rPr>
          <w:bCs/>
          <w:b/>
        </w:rPr>
        <w:t xml:space="preserve">Project Manager</w:t>
      </w:r>
      <w:r>
        <w:t xml:space="preserve">, emotional intelligence becomes a primary tool. It is not enough to track deadlines; one must monitor the well-being of the team. This requires a delicate balance between driving for results and maintaining team morale.</w:t>
      </w:r>
    </w:p>
    <w:p>
      <w:pPr>
        <w:pStyle w:val="BodyText"/>
      </w:pPr>
      <w:r>
        <w:t xml:space="preserve">I have found that building trust is paramount in this region. In</w:t>
      </w:r>
      <w:r>
        <w:t xml:space="preserve"> </w:t>
      </w:r>
      <w:r>
        <w:rPr>
          <w:bCs/>
          <w:b/>
        </w:rPr>
        <w:t xml:space="preserve">Israel Tel Aviv</w:t>
      </w:r>
      <w:r>
        <w:t xml:space="preserve">, relationships are built quickly and deeply. Social interactions often spill over into professional boundaries, with after-work gatherings being integral to team cohesion. A Project Manager who isolates themselves from these social dynamics risks losing the informal feedback loops that are crucial for early problem detection. Leading with empathy—acknowledging the personal sacrifices made by employees in such a demanding industry—creates a loyal and productive workforce.</w:t>
      </w:r>
    </w:p>
    <w:bookmarkEnd w:id="22"/>
    <w:bookmarkStart w:id="23" w:name="X5e6d372d65b625d9c85946485810ba227888fee"/>
    <w:p>
      <w:pPr>
        <w:pStyle w:val="Heading2"/>
      </w:pPr>
      <w:r>
        <w:t xml:space="preserve">Bridging Local Innovation with Global Standards</w:t>
      </w:r>
    </w:p>
    <w:p>
      <w:pPr>
        <w:pStyle w:val="FirstParagraph"/>
      </w:pPr>
      <w:r>
        <w:t xml:space="preserve">Many</w:t>
      </w:r>
      <w:r>
        <w:t xml:space="preserve"> </w:t>
      </w:r>
      <w:r>
        <w:rPr>
          <w:bCs/>
          <w:b/>
        </w:rPr>
        <w:t xml:space="preserve">Project Manager</w:t>
      </w:r>
      <w:r>
        <w:t xml:space="preserve"> roles in Tel Aviv involve interfacing with global stakeholders. Whether working for an American unicorn or a European legacy corporation, the local team serves as the engine of innovation while headquarters focuses on scale and compliance. This duality presents a significant challenge: maintaining the agility of a startup while satisfying the governance requirements of large entities.</w:t>
      </w:r>
    </w:p>
    <w:p>
      <w:pPr>
        <w:pStyle w:val="BodyText"/>
      </w:pPr>
      <w:r>
        <w:t xml:space="preserve">The Project Manager acts as the translator between these two worlds. They must articulate why certain deviations from standard process are necessary for rapid innovation in</w:t>
      </w:r>
      <w:r>
        <w:t xml:space="preserve"> </w:t>
      </w:r>
      <w:r>
        <w:rPr>
          <w:bCs/>
          <w:b/>
        </w:rPr>
        <w:t xml:space="preserve">Israel Tel Aviv</w:t>
      </w:r>
      <w:r>
        <w:t xml:space="preserve">, while simultaneously ensuring that risk management protocols are not compromised. This requires a robust understanding of both technical constraints and business objectives. It is a role that demands flexibility, as the definition of "on time" and "on budget" can shift dramatically depending on whether one is reporting to local investors or international board members.</w:t>
      </w:r>
    </w:p>
    <w:bookmarkEnd w:id="23"/>
    <w:bookmarkStart w:id="24" w:name="the-geopolitical-context"/>
    <w:p>
      <w:pPr>
        <w:pStyle w:val="Heading2"/>
      </w:pPr>
      <w:r>
        <w:t xml:space="preserve">The Geopolitical Context</w:t>
      </w:r>
    </w:p>
    <w:p>
      <w:pPr>
        <w:pStyle w:val="FirstParagraph"/>
      </w:pPr>
      <w:r>
        <w:t xml:space="preserve">No reflection on working in</w:t>
      </w:r>
      <w:r>
        <w:t xml:space="preserve"> </w:t>
      </w:r>
      <w:r>
        <w:rPr>
          <w:bCs/>
          <w:b/>
        </w:rPr>
        <w:t xml:space="preserve">Israel Tel Aviv</w:t>
      </w:r>
      <w:r>
        <w:t xml:space="preserve"> is complete without addressing the underlying geopolitical reality. While life in Tel Aviv often feels insulated from regional conflicts, the shadow of uncertainty is always present. For a</w:t>
      </w:r>
      <w:r>
        <w:t xml:space="preserve"> </w:t>
      </w:r>
      <w:r>
        <w:rPr>
          <w:bCs/>
          <w:b/>
        </w:rPr>
        <w:t xml:space="preserve">Project Manager</w:t>
      </w:r>
      <w:r>
        <w:t xml:space="preserve">, this means contingency planning is not optional; it is foundational.</w:t>
      </w:r>
    </w:p>
    <w:p>
      <w:pPr>
        <w:pStyle w:val="BodyText"/>
      </w:pPr>
      <w:r>
        <w:t xml:space="preserve">Rapid response protocols, remote work infrastructure, and psychological support systems are part of the standard operational toolkit. The ability to maintain continuity under duress is a key metric of success here. It instills a sense of urgency and resilience in the team that is hard to replicate elsewhere. Projects are managed with an acute awareness that external factors can disrupt operations at any moment, making adaptability the most valuable skill set for any leader in this city.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in</w:t>
      </w:r>
      <w:r>
        <w:t xml:space="preserve"> </w:t>
      </w:r>
      <w:r>
        <w:rPr>
          <w:bCs/>
          <w:b/>
        </w:rPr>
        <w:t xml:space="preserve">Israel Tel Aviv</w:t>
      </w:r>
      <w:r>
        <w:t xml:space="preserve"> is a complex interplay of technical expertise, cultural intelligence, and emotional resilience. It requires navigating a fast-paced innovation economy that values speed and directness above all else. Success in this environment demands more than just Gantt charts and Jira boards; it requires the ability to lead through ambiguity, foster trust in a direct culture, and maintain stability amidst external volatility.</w:t>
      </w:r>
    </w:p>
    <w:p>
      <w:pPr>
        <w:pStyle w:val="BodyText"/>
      </w:pPr>
      <w:r>
        <w:t xml:space="preserve">Reflecting on this experience highlights that project management is not a one-size-fits-all discipline. It must be adapted to the local soil. In Tel Aviv, that adaptation means embracing chaos as a catalyst for creativity and leading with authenticity. For those willing to rise to these challenges, managing projects in Israel Tel Aviv offers an unparalleled opportunity for professional growth and impactful contribution to the global technological landscape.</w:t>
      </w:r>
    </w:p>
    <w:p>
      <w:pPr>
        <w:pStyle w:val="BodyText"/>
      </w:pPr>
      <w:r>
        <w:rPr>
          <w:iCs/>
          <w:i/>
        </w:rPr>
        <w:t xml:space="preserve">This reflection paper outlines key considerations for Project Managers operating in the unique business environment of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2026-07-29T19:49:52Z</dcterms:created>
  <dcterms:modified xsi:type="dcterms:W3CDTF">2026-07-29T19:49:52Z</dcterms:modified>
</cp:coreProperties>
</file>

<file path=docProps/custom.xml><?xml version="1.0" encoding="utf-8"?>
<Properties xmlns="http://schemas.openxmlformats.org/officeDocument/2006/custom-properties" xmlns:vt="http://schemas.openxmlformats.org/officeDocument/2006/docPropsVTypes"/>
</file>