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Naples</w:t>
      </w:r>
    </w:p>
    <w:bookmarkStart w:id="25" w:name="Xcd906c87bae4bf6489840943ce638d3c257c1aa"/>
    <w:p>
      <w:pPr>
        <w:pStyle w:val="Heading1"/>
      </w:pPr>
      <w:r>
        <w:t xml:space="preserve">Bridging Tradition and Innovation:</w:t>
      </w:r>
      <w:r>
        <w:br/>
      </w:r>
      <w:r>
        <w:t xml:space="preserve">A Reflection on Project Management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Archive</w:t>
      </w:r>
      <w:r>
        <w:br/>
      </w:r>
      <w:r>
        <w:rPr>
          <w:bCs/>
          <w:b/>
        </w:rPr>
        <w:t xml:space="preserve">From:</w:t>
      </w:r>
      <w:r>
        <w:t xml:space="preserve">[Your Name]</w:t>
      </w:r>
      <w:r>
        <w:br/>
      </w:r>
      <w:r>
        <w:rPr>
          <w:bCs/>
          <w:b/>
        </w:rPr>
        <w:t xml:space="preserve">Subject:</w:t>
      </w:r>
      <w:r>
        <w:t xml:space="preserve"> </w:t>
      </w:r>
      <w:r>
        <w:t xml:space="preserve">A Reflection Paper on the Unique Dynamics of Being a Project Manager in Italy, Naples</w:t>
      </w:r>
    </w:p>
    <w:bookmarkStart w:id="20" w:name="i.-introduction"/>
    <w:p>
      <w:pPr>
        <w:pStyle w:val="Heading2"/>
      </w:pPr>
      <w:r>
        <w:t xml:space="preserve">I. Introduction</w:t>
      </w:r>
    </w:p>
    <w:p>
      <w:pPr>
        <w:pStyle w:val="FirstParagraph"/>
      </w:pPr>
      <w:r>
        <w:t xml:space="preserve">The landscape of modern project management is often perceived as a universal discipline governed by rigid frameworks such as Agile, Scrum, or PRINCE2. These methodologies offer standardized processes for risk management, resource allocation, and timeline adherence. However, the application of these methodologies cannot be divorced from the cultural soil in which they are planted. This reflection paper explores my journey and observations as a</w:t>
      </w:r>
      <w:r>
        <w:t xml:space="preserve"> </w:t>
      </w:r>
      <w:r>
        <w:rPr>
          <w:bCs/>
          <w:b/>
        </w:rPr>
        <w:t xml:space="preserve">Project Manager</w:t>
      </w:r>
      <w:r>
        <w:t xml:space="preserve"> </w:t>
      </w:r>
      <w:r>
        <w:t xml:space="preserve">navigating the complex business ecosystem of</w:t>
      </w:r>
      <w:r>
        <w:t xml:space="preserve"> </w:t>
      </w:r>
      <w:r>
        <w:rPr>
          <w:bCs/>
          <w:b/>
        </w:rPr>
        <w:t xml:space="preserve">Italy Naples</w:t>
      </w:r>
      <w:r>
        <w:t xml:space="preserve">. It serves as a critical examination of how global best practices must be adapted, translated, and humanized to succeed in one of Italy's most historically rich yet economically challenging cities.</w:t>
      </w:r>
    </w:p>
    <w:bookmarkEnd w:id="20"/>
    <w:bookmarkStart w:id="21" w:name="X1fe5aa1db0a2c2adbf4218e97e9a114781ac28c"/>
    <w:p>
      <w:pPr>
        <w:pStyle w:val="Heading2"/>
      </w:pPr>
      <w:r>
        <w:t xml:space="preserve">The Human Element Over Procedural Rigidity</w:t>
      </w:r>
    </w:p>
    <w:p>
      <w:pPr>
        <w:pStyle w:val="FirstParagraph"/>
      </w:pPr>
      <w:r>
        <w:t xml:space="preserve">In my initial months operating as a Project Manager in Italy Naples, I encountered a significant cultural friction between the impersonal nature of strict workflow charts and the deeply relational fabric of Neapolitan society. In many Northern European or North American corporate environments, efficiency is often achieved through detachment and protocol. Conversely, in Naples, business is profoundly personal. The concept of "conoscenza" (knowing someone) extends beyond a simple networking advantage; it forms the foundational trust required for any professional undertaking.</w:t>
      </w:r>
    </w:p>
    <w:p>
      <w:pPr>
        <w:pStyle w:val="BodyText"/>
      </w:pPr>
      <w:r>
        <w:t xml:space="preserve">I quickly learned that a Gantt chart alone cannot drive a project forward if the stakeholders do not feel personally invested in its success. As a Project Manager, I had to evolve from being merely an administrator of tasks to becoming a facilitator of relationships. Meetings often began not with agenda items, but with extended conversations about family, local sports teams (particularly the passion for Napoli Calcio), and community news. Initially viewed as inefficiencies by my global colleagues back home, I soon realized that these interactions were the very mechanisms through which trust was built. Without this interpersonal trust, any technical directive I issued as a Project Manager in Italy Naples risked being ignored or passively resisted.</w:t>
      </w:r>
    </w:p>
    <w:bookmarkEnd w:id="21"/>
    <w:bookmarkStart w:id="22" w:name="X97b63b064832544bf0123b8e8e8de522da49167"/>
    <w:p>
      <w:pPr>
        <w:pStyle w:val="Heading2"/>
      </w:pPr>
      <w:r>
        <w:t xml:space="preserve">Navigating Bureaucracy and Historical Constraints</w:t>
      </w:r>
    </w:p>
    <w:p>
      <w:pPr>
        <w:pStyle w:val="FirstParagraph"/>
      </w:pPr>
      <w:r>
        <w:t xml:space="preserve">Working as a Project Manager in Italy Naples also requires an acute sensitivity to the unique bureaucratic landscape and physical constraints of the city. Naples is a place where antiquity sits shoulder-to-shoulder with modernity. For any project involving infrastructure, IT implementation in public sectors, or urban development, the historical legacy is not just scenery; it is a regulatory and logistical hurdle.</w:t>
      </w:r>
    </w:p>
    <w:p>
      <w:pPr>
        <w:pStyle w:val="BodyText"/>
      </w:pPr>
      <w:r>
        <w:t xml:space="preserve">I have learned that agility in project management here does not mean moving fast; it means navigating complexity with patience and flexibility. The bureaucratic procedures often seem labyrinthine to an outsider. However, understanding the unwritten rules of public administration in Campania has become a crucial skill for any Project Manager operating in this region. It requires a proactive approach to stakeholder management that goes far beyond the standard definition of "client" or "sponsor." It involves building bridges with local officials, understanding the political nuances of municipal governance, and anticipating delays not as anomalies, but as inherent parts of the process.</w:t>
      </w:r>
    </w:p>
    <w:bookmarkEnd w:id="22"/>
    <w:bookmarkStart w:id="23" w:name="the-role-of-resilience-and-adaptability"/>
    <w:p>
      <w:pPr>
        <w:pStyle w:val="Heading2"/>
      </w:pPr>
      <w:r>
        <w:t xml:space="preserve">The Role of Resilience and Adaptability</w:t>
      </w:r>
    </w:p>
    <w:p>
      <w:pPr>
        <w:pStyle w:val="FirstParagraph"/>
      </w:pPr>
      <w:r>
        <w:t xml:space="preserve">Furthermore, this experience has fundamentally reshaped my definition of resilience. In Naples, life is dynamic. Strikes ("scioperi"), seasonal tourism fluctuations affecting labor availability, and the vibrant yet chaotic energy of the streets are constants that must be factored into project planning. As a Project Manager in Italy Naples, rigid deadlines can be dangerous liabilities if they do not account for these local realities.</w:t>
      </w:r>
    </w:p>
    <w:p>
      <w:pPr>
        <w:pStyle w:val="BodyText"/>
      </w:pPr>
      <w:r>
        <w:t xml:space="preserve">I have found success by adopting a more fluid approach to scheduling. Instead of imposing arbitrary external deadlines, I engage my team in realistic planning that respects the local rhythm of life. This adaptability has fostered a highly loyal and motivated project team. The Neapolitan workforce is known for its creativity, improvisational skills, and intense dedication when they feel supported by their leadership. By acknowledging these traits, I have been able to harness a level of innovation and problem-solving capability that strict corporate structures often stifle.</w:t>
      </w:r>
    </w:p>
    <w:bookmarkEnd w:id="23"/>
    <w:bookmarkStart w:id="24" w:name="conclusion"/>
    <w:p>
      <w:pPr>
        <w:pStyle w:val="Heading2"/>
      </w:pPr>
      <w:r>
        <w:t xml:space="preserve">Conclusion</w:t>
      </w:r>
    </w:p>
    <w:p>
      <w:pPr>
        <w:pStyle w:val="FirstParagraph"/>
      </w:pPr>
      <w:r>
        <w:t xml:space="preserve">In conclusion, my reflections on serving as a Project Manager in Italy Naples highlight the necessity of cultural intelligence in global business. The title of "Project Manager" carries different weights and responsibilities depending on where it is situated. In Naples, it requires a blend of technical proficiency and deep emotional intelligence. It demands the ability to balance international standards with local traditions, bureaucratic navigation with agile execution, and corporate objectives with human connection.</w:t>
      </w:r>
    </w:p>
    <w:p>
      <w:pPr>
        <w:pStyle w:val="BodyText"/>
      </w:pPr>
      <w:r>
        <w:t xml:space="preserve">This experience has taught me that effective project management is not a one-size-fits-all solution. It is an art form that requires context-awareness. To lead successfully in Italy Naples, one must respect the past while innovating for the future, and always remember that behind every task and milestone are people whose trust must be earned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Project Management in Italy, Naples</dc:title>
  <dc:creator/>
  <dc:language>en</dc:language>
  <cp:keywords/>
  <dcterms:created xsi:type="dcterms:W3CDTF">2026-07-30T00:23:07Z</dcterms:created>
  <dcterms:modified xsi:type="dcterms:W3CDTF">2026-07-30T00:23:07Z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