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Myanmar,</w:t>
      </w:r>
      <w:r>
        <w:t xml:space="preserve"> </w:t>
      </w:r>
      <w:r>
        <w:t xml:space="preserve">Yangon</w:t>
      </w:r>
    </w:p>
    <w:bookmarkStart w:id="20" w:name="Xee1b34f0d522674398652b3d86d3bb76ef43834"/>
    <w:p>
      <w:pPr>
        <w:pStyle w:val="Heading1"/>
      </w:pPr>
      <w:r>
        <w:t xml:space="preserve">A Reflection Paper on the Role of a Project Manager in Myanmar, Yangon</w:t>
      </w:r>
    </w:p>
    <w:p>
      <w:pPr>
        <w:pStyle w:val="FirstParagraph"/>
      </w:pPr>
      <w:r>
        <w:t xml:space="preserve">The landscape of project management is never static; it is a dynamic discipline that shifts according to cultural, economic, and technological tides. To reflect upon the role of a</w:t>
      </w:r>
      <w:r>
        <w:t xml:space="preserve"> </w:t>
      </w:r>
      <w:r>
        <w:rPr>
          <w:bCs/>
          <w:b/>
        </w:rPr>
        <w:t xml:space="preserve">Project Manager</w:t>
      </w:r>
      <w:r>
        <w:t xml:space="preserve"> </w:t>
      </w:r>
      <w:r>
        <w:t xml:space="preserve">specifically within the context of</w:t>
      </w:r>
      <w:r>
        <w:t xml:space="preserve"> </w:t>
      </w:r>
      <w:r>
        <w:rPr>
          <w:bCs/>
          <w:b/>
        </w:rPr>
        <w:t xml:space="preserve">Myanmar Yangon</w:t>
      </w:r>
      <w:r>
        <w:t xml:space="preserve">, one must look beyond standard Western methodologies such as Agile or Waterfall and delve into the intricate social fabric, historical complexities, and emerging infrastructure challenges that define this Southeast Asian hub. This reflection explores how leadership, communication, and adaptability are not merely soft skills but survival mechanisms for any professional endeavor in this vibrant yet challenging city.</w:t>
      </w:r>
    </w:p>
    <w:p>
      <w:pPr>
        <w:pStyle w:val="BodyText"/>
      </w:pPr>
      <w:r>
        <w:t xml:space="preserve">Myanmar Yangon serves as both the commercial capital and the cultural heart of Myanmar. For a</w:t>
      </w:r>
      <w:r>
        <w:t xml:space="preserve"> </w:t>
      </w:r>
      <w:r>
        <w:rPr>
          <w:bCs/>
          <w:b/>
        </w:rPr>
        <w:t xml:space="preserve">Project Manager</w:t>
      </w:r>
      <w:r>
        <w:t xml:space="preserve">, Yangon presents a unique paradox: it is a city bursting with youthful energy, entrepreneurial spirit, and rapid digital transformation, yet it remains burdened by legacy infrastructure issues and complex regulatory environments. When I first considered the responsibilities inherent to project management in this region, I realized that technical proficiency in scheduling software or budget forecasting was only half the equation. The other half lies deeply rooted in emotional intelligence and cross-cultural fluency.</w:t>
      </w:r>
    </w:p>
    <w:p>
      <w:pPr>
        <w:pStyle w:val="BodyText"/>
      </w:pPr>
      <w:r>
        <w:rPr>
          <w:bCs/>
          <w:b/>
        </w:rPr>
        <w:t xml:space="preserve">Key Reflection Point:</w:t>
      </w:r>
      <w:r>
        <w:t xml:space="preserve"> </w:t>
      </w:r>
      <w:r>
        <w:t xml:space="preserve">In Yangon, a project is not just a timeline of deliverables; it is a negotiation of relationships. The concept of "face" and social harmony often dictates the pace and success of projects more than Gantt charts do.</w:t>
      </w:r>
    </w:p>
    <w:p>
      <w:pPr>
        <w:pStyle w:val="BodyText"/>
      </w:pPr>
      <w:r>
        <w:t xml:space="preserve">The primary challenge for any</w:t>
      </w:r>
      <w:r>
        <w:t xml:space="preserve"> </w:t>
      </w:r>
      <w:r>
        <w:rPr>
          <w:bCs/>
          <w:b/>
        </w:rPr>
        <w:t xml:space="preserve">Project Manager</w:t>
      </w:r>
      <w:r>
        <w:t xml:space="preserve"> </w:t>
      </w:r>
      <w:r>
        <w:t xml:space="preserve">operating in Yangon is navigating the infrastructure deficits that are still prevalent, despite recent improvements. Power fluctuations, internet connectivity instability, and traffic congestion are not merely inconveniences; they are critical path variables that can derail a project within days. A standard risk management plan developed in Europe or North America often fails here because it underestimates the frequency of these disruptions. Therefore, the</w:t>
      </w:r>
      <w:r>
        <w:t xml:space="preserve"> </w:t>
      </w:r>
      <w:r>
        <w:rPr>
          <w:bCs/>
          <w:b/>
        </w:rPr>
        <w:t xml:space="preserve">Project Manager</w:t>
      </w:r>
      <w:r>
        <w:t xml:space="preserve"> </w:t>
      </w:r>
      <w:r>
        <w:t xml:space="preserve">must adopt a mindset of extreme agility and redundancy. This means building buffers not just for time, but for resource availability that might be halted by external infrastructural failures.</w:t>
      </w:r>
    </w:p>
    <w:p>
      <w:pPr>
        <w:pStyle w:val="BodyText"/>
      </w:pPr>
      <w:r>
        <w:t xml:space="preserve">Furthermore, communication styles in Myanmar are heavily influenced by hierarchical structures and Buddhist cultural norms. Direct confrontation or aggressive pushback—traits sometimes encouraged in competitive Western corporate cultures—can be counterproductive and damaging to team morale in</w:t>
      </w:r>
      <w:r>
        <w:t xml:space="preserve"> </w:t>
      </w:r>
      <w:r>
        <w:rPr>
          <w:bCs/>
          <w:b/>
        </w:rPr>
        <w:t xml:space="preserve">Myanmar Yangon</w:t>
      </w:r>
      <w:r>
        <w:t xml:space="preserve">. A successful</w:t>
      </w:r>
      <w:r>
        <w:t xml:space="preserve"> </w:t>
      </w:r>
      <w:r>
        <w:rPr>
          <w:bCs/>
          <w:b/>
        </w:rPr>
        <w:t xml:space="preserve">Project Manager</w:t>
      </w:r>
      <w:r>
        <w:t xml:space="preserve"> </w:t>
      </w:r>
      <w:r>
        <w:t xml:space="preserve">must learn to read between the lines. Silence does not always mean agreement, and a polite "yes" may sometimes mask a deep-seated reservation or lack of clarity. Developing the ability to build trust (or *Aye*) is paramount. This is achieved not through authoritative decrees, but through consistent integrity, patience, and demonstrating genuine care for the well-being of team members.</w:t>
      </w:r>
    </w:p>
    <w:p>
      <w:pPr>
        <w:pStyle w:val="BodyText"/>
      </w:pPr>
      <w:r>
        <w:t xml:space="preserve">The economic context also plays a pivotal role in this reflection. The volatility of the local economy affects supply chains and procurement strategies significantly. A</w:t>
      </w:r>
      <w:r>
        <w:t xml:space="preserve"> </w:t>
      </w:r>
      <w:r>
        <w:rPr>
          <w:bCs/>
          <w:b/>
        </w:rPr>
        <w:t xml:space="preserve">Project Manager</w:t>
      </w:r>
      <w:r>
        <w:t xml:space="preserve"> </w:t>
      </w:r>
      <w:r>
        <w:t xml:space="preserve">must be adept at financial forecasting that accounts for currency fluctuation and inflation, which can render a budget obsolete within weeks rather than months. This requires close collaboration with local stakeholders who possess the grassroots knowledge necessary to anticipate price hikes or shortages of materials. The role thus expands from internal team management to external stakeholder diplomacy, requiring the</w:t>
      </w:r>
      <w:r>
        <w:t xml:space="preserve"> </w:t>
      </w:r>
      <w:r>
        <w:rPr>
          <w:bCs/>
          <w:b/>
        </w:rPr>
        <w:t xml:space="preserve">Project Manager</w:t>
      </w:r>
      <w:r>
        <w:t xml:space="preserve"> </w:t>
      </w:r>
      <w:r>
        <w:t xml:space="preserve">to act as a bridge between international expectations (if working for multinational corporations) and local realities.</w:t>
      </w:r>
    </w:p>
    <w:p>
      <w:pPr>
        <w:pStyle w:val="BodyText"/>
      </w:pPr>
      <w:r>
        <w:t xml:space="preserve">Cultural sensitivity is another layer that defines effective project leadership in Yangon. The city is a melting pot of diverse ethnicities, religions, and traditions. A</w:t>
      </w:r>
      <w:r>
        <w:t xml:space="preserve"> </w:t>
      </w:r>
      <w:r>
        <w:rPr>
          <w:bCs/>
          <w:b/>
        </w:rPr>
        <w:t xml:space="preserve">Project Manager</w:t>
      </w:r>
      <w:r>
        <w:t xml:space="preserve"> </w:t>
      </w:r>
      <w:r>
        <w:t xml:space="preserve">must be aware of religious holidays such as Thingyan (Water Festival) or various Buddhist observances that can halt productivity for extended periods. Ignorance of these calendar events can lead to significant scheduling errors. More importantly, understanding the importance of community engagement is crucial. Projects in Yangon often face resistance if they are perceived as imposing foreign values or disrupting local community life without adequate consultation.</w:t>
      </w:r>
    </w:p>
    <w:p>
      <w:pPr>
        <w:pStyle w:val="BodyText"/>
      </w:pPr>
      <w:r>
        <w:t xml:space="preserve">In recent years, the tech sector in Yangon has boomed, bringing a new generation of professionals into the project management sphere. This demographic shift requires</w:t>
      </w:r>
      <w:r>
        <w:t xml:space="preserve"> </w:t>
      </w:r>
      <w:r>
        <w:rPr>
          <w:bCs/>
          <w:b/>
        </w:rPr>
        <w:t xml:space="preserve">Project Managers</w:t>
      </w:r>
      <w:r>
        <w:t xml:space="preserve"> </w:t>
      </w:r>
      <w:r>
        <w:t xml:space="preserve">to adapt their leadership styles to accommodate younger workers who value flexibility, work-life balance, and digital autonomy. The traditional top-down command structure is gradually giving way to more collaborative approaches. However, this transition is not seamless. A seasoned</w:t>
      </w:r>
      <w:r>
        <w:t xml:space="preserve"> </w:t>
      </w:r>
      <w:r>
        <w:rPr>
          <w:bCs/>
          <w:b/>
        </w:rPr>
        <w:t xml:space="preserve">Project Manager</w:t>
      </w:r>
      <w:r>
        <w:t xml:space="preserve"> </w:t>
      </w:r>
      <w:r>
        <w:t xml:space="preserve">in Yangon must strike a delicate balance: respecting the traditional hierarchy demanded by older stakeholders while fostering the innovation-driven environment sought by younger talent.</w:t>
      </w:r>
    </w:p>
    <w:p>
      <w:pPr>
        <w:pStyle w:val="BodyText"/>
      </w:pPr>
      <w:r>
        <w:rPr>
          <w:bCs/>
          <w:b/>
        </w:rPr>
        <w:t xml:space="preserve">Strategic Insight:</w:t>
      </w:r>
      <w:r>
        <w:t xml:space="preserve"> </w:t>
      </w:r>
      <w:r>
        <w:t xml:space="preserve">The most effective projects in Myanmar Yangon are those that integrate local knowledge with global standards. It is not about imposing one method over another, but synthesizing them to fit the local context.</w:t>
      </w:r>
    </w:p>
    <w:p>
      <w:pPr>
        <w:pStyle w:val="BodyText"/>
      </w:pPr>
      <w:r>
        <w:t xml:space="preserve">The human element of project management cannot be overstated when discussing</w:t>
      </w:r>
      <w:r>
        <w:t xml:space="preserve"> </w:t>
      </w:r>
      <w:r>
        <w:rPr>
          <w:bCs/>
          <w:b/>
        </w:rPr>
        <w:t xml:space="preserve">Myanmar Yangon</w:t>
      </w:r>
      <w:r>
        <w:t xml:space="preserve">. The concept of "Shan Shae" (social relations) is vital. Networking is not just about acquiring business; it is about building a web of mutual obligation and support. For a</w:t>
      </w:r>
      <w:r>
        <w:t xml:space="preserve"> </w:t>
      </w:r>
      <w:r>
        <w:rPr>
          <w:bCs/>
          <w:b/>
        </w:rPr>
        <w:t xml:space="preserve">Project Manager</w:t>
      </w:r>
      <w:r>
        <w:t xml:space="preserve">, this means investing time in social interactions—sharing meals, attending community events, and engaging in casual conversation—rather than viewing these as distractions from work. These interactions build the social capital required to resolve conflicts quickly and efficiently when they inevitably arise.</w:t>
      </w:r>
    </w:p>
    <w:p>
      <w:pPr>
        <w:pStyle w:val="BodyText"/>
      </w:pPr>
      <w:r>
        <w:t xml:space="preserve">In conclusion, reflecting on the role of a</w:t>
      </w:r>
      <w:r>
        <w:t xml:space="preserve"> </w:t>
      </w:r>
      <w:r>
        <w:rPr>
          <w:bCs/>
          <w:b/>
        </w:rPr>
        <w:t xml:space="preserve">Project Manager</w:t>
      </w:r>
      <w:r>
        <w:t xml:space="preserve"> </w:t>
      </w:r>
      <w:r>
        <w:t xml:space="preserve">in</w:t>
      </w:r>
      <w:r>
        <w:t xml:space="preserve"> </w:t>
      </w:r>
      <w:r>
        <w:rPr>
          <w:bCs/>
          <w:b/>
        </w:rPr>
        <w:t xml:space="preserve">Myanmar Yangon</w:t>
      </w:r>
      <w:r>
        <w:t xml:space="preserve">, it becomes clear that this position is one of profound complexity and reward. It demands more than just technical project management skills; it requires cultural empathy, adaptive resilience, and strategic patience. The environment in Yangon is unpredictable, but it is also filled with potential. For those willing to listen to the city's rhythms and respect its traditions, the</w:t>
      </w:r>
      <w:r>
        <w:t xml:space="preserve"> </w:t>
      </w:r>
      <w:r>
        <w:rPr>
          <w:bCs/>
          <w:b/>
        </w:rPr>
        <w:t xml:space="preserve">Project Manager</w:t>
      </w:r>
      <w:r>
        <w:t xml:space="preserve"> </w:t>
      </w:r>
      <w:r>
        <w:t xml:space="preserve">can achieve remarkable results. It is a reminder that project management is ultimately a human-centric discipline, regardless of where in the world it takes place. In Yangon, however, the human element is amplified by history and culture, making every successful delivery a testament not just to good planning, but to deep understanding and respect for the local context.</w:t>
      </w:r>
    </w:p>
    <w:p>
      <w:pPr>
        <w:pStyle w:val="BodyText"/>
      </w:pPr>
      <w:r>
        <w:t xml:space="preserve">This reflection serves as a reminder that while tools and methodologies may be global, their application must be local. The</w:t>
      </w:r>
      <w:r>
        <w:t xml:space="preserve"> </w:t>
      </w:r>
      <w:r>
        <w:rPr>
          <w:bCs/>
          <w:b/>
        </w:rPr>
        <w:t xml:space="preserve">Project Manager</w:t>
      </w:r>
      <w:r>
        <w:t xml:space="preserve"> </w:t>
      </w:r>
      <w:r>
        <w:t xml:space="preserve">in</w:t>
      </w:r>
      <w:r>
        <w:t xml:space="preserve"> </w:t>
      </w:r>
      <w:r>
        <w:rPr>
          <w:bCs/>
          <w:b/>
        </w:rPr>
        <w:t xml:space="preserve">Myanmar Yangon</w:t>
      </w:r>
      <w:r>
        <w:t xml:space="preserve"> </w:t>
      </w:r>
      <w:r>
        <w:t xml:space="preserve">acts as a translator of sorts—translating global goals into local actions, bridging the gap between infrastructure limitations and ambitious targets, and fostering harmony in a diverse social landscape. It is this nuanced approach that defines success in one of Southeast Asia’s most fascinating urban environments.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Project Management in Myanmar, Yangon</dc:title>
  <dc:creator/>
  <dc:language>en</dc:language>
  <cp:keywords/>
  <dcterms:created xsi:type="dcterms:W3CDTF">2026-07-29T20:24:34Z</dcterms:created>
  <dcterms:modified xsi:type="dcterms:W3CDTF">2026-07-29T20:24:34Z</dcterms:modified>
</cp:coreProperties>
</file>

<file path=docProps/custom.xml><?xml version="1.0" encoding="utf-8"?>
<Properties xmlns="http://schemas.openxmlformats.org/officeDocument/2006/custom-properties" xmlns:vt="http://schemas.openxmlformats.org/officeDocument/2006/docPropsVTypes"/>
</file>