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977818f31cd7ca1f7465f4bdc431802eca512d3"/>
    <w:p>
      <w:pPr>
        <w:pStyle w:val="Heading1"/>
      </w:pPr>
      <w:r>
        <w:t xml:space="preserve">A Strategic Reflection on the Role of the Project Manager in Peru Lima</w:t>
      </w:r>
    </w:p>
    <w:p>
      <w:pPr>
        <w:pStyle w:val="FirstParagraph"/>
      </w:pPr>
      <w:r>
        <w:t xml:space="preserve">The contemporary business landscape is defined by rapid evolution, technological disruption, and an ever-increasing demand for efficiency. Within this dynamic environment, the role of the</w:t>
      </w:r>
      <w:r>
        <w:t xml:space="preserve"> </w:t>
      </w:r>
      <w:r>
        <w:t xml:space="preserve">Project Manager</w:t>
      </w:r>
      <w:r>
        <w:t xml:space="preserve"> </w:t>
      </w:r>
      <w:r>
        <w:t xml:space="preserve">has transcended traditional administrative duties to become a pivotal strategic function. This reflection paper aims to explore the multifaceted responsibilities of project management with a specific focus on its application within</w:t>
      </w:r>
      <w:r>
        <w:t xml:space="preserve"> </w:t>
      </w:r>
      <w:r>
        <w:t xml:space="preserve">Peru Lima</w:t>
      </w:r>
      <w:r>
        <w:t xml:space="preserve">. By analyzing the unique socio-economic, cultural, and operational context of Peru’s capital, we can better understand how effective leadership drives success in this vibrant market.</w:t>
      </w:r>
    </w:p>
    <w:bookmarkStart w:id="20" w:name="X08022af81082904ab90c6d7a0b871f296ae4175"/>
    <w:p>
      <w:pPr>
        <w:pStyle w:val="Heading2"/>
      </w:pPr>
      <w:r>
        <w:t xml:space="preserve">The Evolving Definition of the Project Manager</w:t>
      </w:r>
    </w:p>
    <w:p>
      <w:pPr>
        <w:pStyle w:val="FirstParagraph"/>
      </w:pPr>
      <w:r>
        <w:t xml:space="preserve">To begin with reflection, one must acknowledge that the modern</w:t>
      </w:r>
      <w:r>
        <w:t xml:space="preserve"> </w:t>
      </w:r>
      <w:r>
        <w:t xml:space="preserve">Project Manager</w:t>
      </w:r>
      <w:r>
        <w:t xml:space="preserve"> </w:t>
      </w:r>
      <w:r>
        <w:t xml:space="preserve">is no longer merely a tracker of tasks and budgets. In today’s complex organizational structures, the project manager acts as a bridge between strategic vision and operational execution. This role requires a sophisticated blend of hard skills, such as risk management, financial forecasting, and technical proficiency in tools like Agile or Water methodologies, alongside soft skills that are often harder to quantify but equally critical.</w:t>
      </w:r>
    </w:p>
    <w:p>
      <w:pPr>
        <w:pStyle w:val="BodyText"/>
      </w:pPr>
      <w:r>
        <w:t xml:space="preserve">Empathy, negotiation, conflict resolution, and cultural intelligence are now paramount. A project manager must inspire teams that may be geographically dispersed or culturally diverse. They must navigate the nuances of human psychology while simultaneously adhering to strict regulatory frameworks and stakeholder expectations. This dual focus on people and process defines the core competency required for success in any high-stakes environment.</w:t>
      </w:r>
    </w:p>
    <w:bookmarkEnd w:id="20"/>
    <w:bookmarkStart w:id="21" w:name="the-unique-context-of-peru-lima"/>
    <w:p>
      <w:pPr>
        <w:pStyle w:val="Heading2"/>
      </w:pPr>
      <w:r>
        <w:t xml:space="preserve">The Unique Context of Peru Lima</w:t>
      </w:r>
    </w:p>
    <w:p>
      <w:pPr>
        <w:pStyle w:val="FirstParagraph"/>
      </w:pPr>
      <w:r>
        <w:t xml:space="preserve">When we shift our gaze to</w:t>
      </w:r>
      <w:r>
        <w:t xml:space="preserve"> </w:t>
      </w:r>
      <w:r>
        <w:t xml:space="preserve">Peru Lima</w:t>
      </w:r>
      <w:r>
        <w:t xml:space="preserve">, the context changes significantly, adding layers of complexity and opportunity. As the economic engine of Peru,</w:t>
      </w:r>
      <w:r>
        <w:t xml:space="preserve"> </w:t>
      </w:r>
      <w:r>
        <w:t xml:space="preserve">Peru Lima</w:t>
      </w:r>
      <w:r>
        <w:t xml:space="preserve"> </w:t>
      </w:r>
      <w:r>
        <w:t xml:space="preserve">serves as the hub for mining, agriculture, tourism, technology, and construction industries. However operating in this region presents specific challenges that a generic project management approach cannot address.</w:t>
      </w:r>
    </w:p>
    <w:p>
      <w:pPr>
        <w:pStyle w:val="BodyText"/>
      </w:pPr>
      <w:r>
        <w:rPr>
          <w:bCs/>
          <w:b/>
        </w:rPr>
        <w:t xml:space="preserve">Cultural Nuances and Communication:</w:t>
      </w:r>
      <w:r>
        <w:t xml:space="preserve"> </w:t>
      </w:r>
      <w:r>
        <w:t xml:space="preserve">In</w:t>
      </w:r>
      <w:r>
        <w:t xml:space="preserve"> </w:t>
      </w:r>
      <w:r>
        <w:t xml:space="preserve">Peru Lima</w:t>
      </w:r>
      <w:r>
        <w:t xml:space="preserve">, business is deeply relational. The concept of "personalismo" implies that trust is built through personal interactions rather than just contractual obligations. A</w:t>
      </w:r>
      <w:r>
        <w:t xml:space="preserve"> </w:t>
      </w:r>
      <w:r>
        <w:t xml:space="preserve">Project Manager</w:t>
      </w:r>
      <w:r>
        <w:t xml:space="preserve"> </w:t>
      </w:r>
      <w:r>
        <w:t xml:space="preserve">working in this region must invest time in building rapport with clients, suppliers, and team members before diving into technical details. Misinterpreting these cultural cues can lead to stalled negotiations or demotivated teams.</w:t>
      </w:r>
    </w:p>
    <w:p>
      <w:pPr>
        <w:pStyle w:val="BodyText"/>
      </w:pPr>
      <w:r>
        <w:rPr>
          <w:bCs/>
          <w:b/>
        </w:rPr>
        <w:t xml:space="preserve">Economic Volatility and Infrastructure:</w:t>
      </w:r>
      <w:r>
        <w:t xml:space="preserve"> </w:t>
      </w:r>
      <w:r>
        <w:t xml:space="preserve">Lima faces infrastructural challenges, including traffic congestion and uneven utility access in certain districts. Furthermore, the Peruvian economy is heavily tied to commodity prices, particularly copper and gold. A</w:t>
      </w:r>
      <w:r>
        <w:t xml:space="preserve"> </w:t>
      </w:r>
      <w:r>
        <w:t xml:space="preserve">Project Manager</w:t>
      </w:r>
      <w:r>
        <w:t xml:space="preserve"> </w:t>
      </w:r>
      <w:r>
        <w:t xml:space="preserve">must be adept at scenario planning to mitigate risks associated with currency fluctuation (the Sol vs. the Dollar) and supply chain disruptions due to geographical constraints.</w:t>
      </w:r>
    </w:p>
    <w:bookmarkEnd w:id="21"/>
    <w:bookmarkStart w:id="22" w:name="X5188a3a7313cf6279f67bc3d6ea66a30ad82b76"/>
    <w:p>
      <w:pPr>
        <w:pStyle w:val="Heading2"/>
      </w:pPr>
      <w:r>
        <w:t xml:space="preserve">Integrating Global Standards with Local Realities</w:t>
      </w:r>
    </w:p>
    <w:p>
      <w:pPr>
        <w:pStyle w:val="FirstParagraph"/>
      </w:pPr>
      <w:r>
        <w:t xml:space="preserve">The most successful</w:t>
      </w:r>
      <w:r>
        <w:t xml:space="preserve"> </w:t>
      </w:r>
      <w:r>
        <w:t xml:space="preserve">Project Manager</w:t>
      </w:r>
      <w:r>
        <w:t xml:space="preserve">s in</w:t>
      </w:r>
      <w:r>
        <w:t xml:space="preserve"> </w:t>
      </w:r>
      <w:r>
        <w:t xml:space="preserve">Peru Lima</w:t>
      </w:r>
      <w:r>
        <w:t xml:space="preserve"> </w:t>
      </w:r>
      <w:r>
        <w:t xml:space="preserve">are those who can harmonize international best practices with local realities. For instance, while Agile methodologies emphasize rapid iteration and feedback loops, the bureaucratic nature of certain Peruvian industries may require more structured documentation and phased approvals. The project manager must adapt their style to fit the regulatory environment without losing sight of efficiency.</w:t>
      </w:r>
    </w:p>
    <w:p>
      <w:pPr>
        <w:pStyle w:val="BodyText"/>
      </w:pPr>
      <w:r>
        <w:t xml:space="preserve">Moreover, talent management in</w:t>
      </w:r>
      <w:r>
        <w:t xml:space="preserve"> </w:t>
      </w:r>
      <w:r>
        <w:t xml:space="preserve">Peru Lima</w:t>
      </w:r>
      <w:r>
        <w:t xml:space="preserve"> </w:t>
      </w:r>
      <w:r>
        <w:t xml:space="preserve">is a critical aspect. The region boasts a young, increasingly educated workforce with growing digital literacy. However, there is often a gap between academic training and practical industry requirements. A reflective</w:t>
      </w:r>
      <w:r>
        <w:t xml:space="preserve"> </w:t>
      </w:r>
      <w:r>
        <w:t xml:space="preserve">Project Manager</w:t>
      </w:r>
      <w:r>
        <w:t xml:space="preserve"> </w:t>
      </w:r>
      <w:r>
        <w:t xml:space="preserve">views team development not just as an HR function but as a core leadership responsibility. Mentoring junior staff and fostering a culture of continuous learning becomes essential for long-term project sustainability.</w:t>
      </w:r>
    </w:p>
    <w:bookmarkEnd w:id="22"/>
    <w:bookmarkStart w:id="23" w:name="sustainability-and-social-responsibility"/>
    <w:p>
      <w:pPr>
        <w:pStyle w:val="Heading2"/>
      </w:pPr>
      <w:r>
        <w:t xml:space="preserve">Sustainability and Social Responsibility</w:t>
      </w:r>
    </w:p>
    <w:p>
      <w:pPr>
        <w:pStyle w:val="FirstParagraph"/>
      </w:pPr>
      <w:r>
        <w:t xml:space="preserve">In recent years, there has been a significant shift in</w:t>
      </w:r>
      <w:r>
        <w:t xml:space="preserve"> </w:t>
      </w:r>
      <w:r>
        <w:t xml:space="preserve">Peru Lima</w:t>
      </w:r>
      <w:r>
        <w:t xml:space="preserve">'s business ethos toward sustainability. With the growing awareness of environmental issues, particularly regarding water scarcity and waste management, stakeholders are demanding greener project outcomes. A forward-thinking</w:t>
      </w:r>
      <w:r>
        <w:t xml:space="preserve"> </w:t>
      </w:r>
      <w:r>
        <w:t xml:space="preserve">Project Manager</w:t>
      </w:r>
      <w:r>
        <w:t xml:space="preserve"> </w:t>
      </w:r>
      <w:r>
        <w:t xml:space="preserve">must integrate Environmental, Social, and Governance (ESG) criteria into project planning.</w:t>
      </w:r>
    </w:p>
    <w:p>
      <w:pPr>
        <w:pStyle w:val="BodyText"/>
      </w:pPr>
      <w:r>
        <w:t xml:space="preserve">This involves not only reducing the carbon footprint of construction or manufacturing projects but also engaging with local communities to ensure social license to operate. In</w:t>
      </w:r>
      <w:r>
        <w:t xml:space="preserve"> </w:t>
      </w:r>
      <w:r>
        <w:t xml:space="preserve">Peru Lima</w:t>
      </w:r>
      <w:r>
        <w:t xml:space="preserve">, where urban inequality is stark, corporate social responsibility is not just a buzzword but a necessity for brand reputation and operational continuity. The</w:t>
      </w:r>
      <w:r>
        <w:t xml:space="preserve"> </w:t>
      </w:r>
      <w:r>
        <w:t xml:space="preserve">Project Manager</w:t>
      </w:r>
      <w:r>
        <w:t xml:space="preserve"> </w:t>
      </w:r>
      <w:r>
        <w:t xml:space="preserve">serves as the guardian of these values, ensuring that project goals align with broader societal benefits.</w:t>
      </w:r>
    </w:p>
    <w:bookmarkEnd w:id="23"/>
    <w:bookmarkStart w:id="24" w:name="conclusion-the-path-forward"/>
    <w:p>
      <w:pPr>
        <w:pStyle w:val="Heading2"/>
      </w:pPr>
      <w:r>
        <w:t xml:space="preserve">Conclusion: The Path Forward</w:t>
      </w:r>
    </w:p>
    <w:p>
      <w:pPr>
        <w:pStyle w:val="FirstParagraph"/>
      </w:pPr>
      <w:r>
        <w:t xml:space="preserve">In conclusion, the role of the</w:t>
      </w:r>
      <w:r>
        <w:t xml:space="preserve"> </w:t>
      </w:r>
      <w:r>
        <w:t xml:space="preserve">Project Manager</w:t>
      </w:r>
      <w:r>
        <w:t xml:space="preserve"> </w:t>
      </w:r>
      <w:r>
        <w:t xml:space="preserve">in</w:t>
      </w:r>
      <w:r>
        <w:t xml:space="preserve"> </w:t>
      </w:r>
      <w:r>
        <w:t xml:space="preserve">Peru Lima</w:t>
      </w:r>
      <w:r>
        <w:t xml:space="preserve"> </w:t>
      </w:r>
      <w:r>
        <w:t xml:space="preserve">is one of profound responsibility and dynamic adaptation. It requires more than just technical expertise; it demands cultural sensitivity, strategic foresight, and a commitment to ethical leadership. The unique characteristics of</w:t>
      </w:r>
      <w:r>
        <w:t xml:space="preserve"> </w:t>
      </w:r>
      <w:r>
        <w:t xml:space="preserve">Peru Lima</w:t>
      </w:r>
      <w:r>
        <w:t xml:space="preserve">—its rich culture, economic potential, and infrastructural challenges—present both hurdles and opportunities for innovative project management.</w:t>
      </w:r>
    </w:p>
    <w:p>
      <w:pPr>
        <w:pStyle w:val="BodyText"/>
      </w:pPr>
      <w:r>
        <w:t xml:space="preserve">As we look to the future, the demand for skilled</w:t>
      </w:r>
      <w:r>
        <w:t xml:space="preserve"> </w:t>
      </w:r>
      <w:r>
        <w:t xml:space="preserve">Project Manager</w:t>
      </w:r>
      <w:r>
        <w:t xml:space="preserve">s who can navigate this complex landscape will only grow. Organizations that prioritize the development of these skills will be better positioned to thrive in</w:t>
      </w:r>
      <w:r>
        <w:t xml:space="preserve"> </w:t>
      </w:r>
      <w:r>
        <w:t xml:space="preserve">Peru Lima</w:t>
      </w:r>
      <w:r>
        <w:t xml:space="preserve">'s competitive market. Ultimately, successful project management is about creating value not just for shareholders, but for communities and stakeholders across the region. By embracing a holistic and reflective approach, we can ensure that projects in</w:t>
      </w:r>
      <w:r>
        <w:t xml:space="preserve"> </w:t>
      </w:r>
      <w:r>
        <w:t xml:space="preserve">Peru Lima</w:t>
      </w:r>
      <w:r>
        <w:t xml:space="preserve"> </w:t>
      </w:r>
      <w:r>
        <w:t xml:space="preserve">are delivered on time, within budget, and with a positive impact on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2026-07-29T20:08:18Z</dcterms:created>
  <dcterms:modified xsi:type="dcterms:W3CDTF">2026-07-29T20:08:18Z</dcterms:modified>
</cp:coreProperties>
</file>

<file path=docProps/custom.xml><?xml version="1.0" encoding="utf-8"?>
<Properties xmlns="http://schemas.openxmlformats.org/officeDocument/2006/custom-properties" xmlns:vt="http://schemas.openxmlformats.org/officeDocument/2006/docPropsVTypes"/>
</file>