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Switzerland</w:t>
      </w:r>
      <w:r>
        <w:t xml:space="preserve"> </w:t>
      </w:r>
      <w:r>
        <w:t xml:space="preserve">Zurich</w:t>
      </w:r>
    </w:p>
    <w:bookmarkStart w:id="29" w:name="X271f47190043ca6d8e6eb1c4c7c9dbe729e6e39"/>
    <w:p>
      <w:pPr>
        <w:pStyle w:val="Heading1"/>
      </w:pPr>
      <w:r>
        <w:t xml:space="preserve">The Art of Precision and Harmony: A Reflection Paper on the Project Manager in Switzerland Zurich</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To understand the essence of a</w:t>
      </w:r>
      <w:r>
        <w:t xml:space="preserve"> </w:t>
      </w:r>
      <w:r>
        <w:rPr>
          <w:bCs/>
          <w:b/>
        </w:rPr>
        <w:t xml:space="preserve">Project Manager</w:t>
      </w:r>
      <w:r>
        <w:t xml:space="preserve">, one cannot simply look at the methodologies of scheduling, budgeting, or risk assessment. One must also examine the cultural ecosystem in which these methodologies are applied. Nowhere is this intersection more profound than in</w:t>
      </w:r>
      <w:r>
        <w:t xml:space="preserve"> </w:t>
      </w:r>
      <w:r>
        <w:rPr>
          <w:bCs/>
          <w:b/>
        </w:rPr>
        <w:t xml:space="preserve">Switzerland Zurich</w:t>
      </w:r>
      <w:r>
        <w:t xml:space="preserve">. This document serves as a comprehensive reflection paper on my experiences and observations regarding the role of project management within this specific geographic and cultural context. The unique blend of precision, multilingualism, and high ethical standards found in</w:t>
      </w:r>
    </w:p>
    <w:p>
      <w:pPr>
        <w:pStyle w:val="BodyText"/>
      </w:pPr>
      <w:r>
        <w:t xml:space="preserve">Switzerland Zurich fundamentally alters the traditional understanding of what it means to lead a project effectively.</w:t>
      </w:r>
    </w:p>
    <w:bookmarkStart w:id="20" w:name="X767ebff8b9f01075fd5b000b91cd912eec5225c"/>
    <w:p>
      <w:pPr>
        <w:pStyle w:val="Heading2"/>
      </w:pPr>
      <w:r>
        <w:t xml:space="preserve">The Expectation of Precision: Beyond Gantt Charts</w:t>
      </w:r>
    </w:p>
    <w:p>
      <w:pPr>
        <w:pStyle w:val="FirstParagraph"/>
      </w:pPr>
      <w:r>
        <w:t xml:space="preserve">In many global contexts, project management is often viewed through the lens of agility and rapid iteration. However, in</w:t>
      </w:r>
    </w:p>
    <w:p>
      <w:pPr>
        <w:pStyle w:val="BodyText"/>
      </w:pPr>
      <w:r>
        <w:t xml:space="preserve">Switzerland Zurich, there is a distinct cultural premium placed on precision and thoroughness. As a</w:t>
      </w:r>
      <w:r>
        <w:t xml:space="preserve"> </w:t>
      </w:r>
      <w:r>
        <w:rPr>
          <w:bCs/>
          <w:b/>
        </w:rPr>
        <w:t xml:space="preserve">Project Manager</w:t>
      </w:r>
      <w:r>
        <w:t xml:space="preserve">, I have learned that "good enough" rarely suffices here. The reflection process reveals that stakeholders in this region expect exhaustive preparation before execution begins.</w:t>
      </w:r>
    </w:p>
    <w:p>
      <w:pPr>
        <w:pStyle w:val="BodyText"/>
      </w:pPr>
      <w:r>
        <w:t xml:space="preserve">This does not mean that the</w:t>
      </w:r>
    </w:p>
    <w:p>
      <w:pPr>
        <w:pStyle w:val="BodyText"/>
      </w:pPr>
      <w:r>
        <w:t xml:space="preserve">Project Manager is bogged down by bureaucracy, but rather that every variable is considered during the planning phase. In Zurich, a project plan is not merely a timeline; it is a promise of reliability. The reflection on this aspect highlights that the role of a</w:t>
      </w:r>
      <w:r>
        <w:t xml:space="preserve"> </w:t>
      </w:r>
      <w:r>
        <w:rPr>
          <w:bCs/>
          <w:b/>
        </w:rPr>
        <w:t xml:space="preserve">Project Manager</w:t>
      </w:r>
      <w:r>
        <w:t xml:space="preserve"> </w:t>
      </w:r>
      <w:r>
        <w:t xml:space="preserve">in this environment shifts from being merely an organizer to being an architect of certainty. When working in</w:t>
      </w:r>
    </w:p>
    <w:p>
      <w:pPr>
        <w:pStyle w:val="BodyText"/>
      </w:pPr>
      <w:r>
        <w:t xml:space="preserve">Switzerland Zurich, the credibility of the manager is tied directly to their attention to detail. A missed deadline or a budgetary discrepancy is not seen as a minor hiccup but as a failure of professional competence.</w:t>
      </w:r>
    </w:p>
    <w:bookmarkEnd w:id="20"/>
    <w:bookmarkStart w:id="21" w:name="X5a1174f98966f1d45615b63db779ab5459c7012"/>
    <w:p>
      <w:pPr>
        <w:pStyle w:val="Heading2"/>
      </w:pPr>
      <w:r>
        <w:t xml:space="preserve">Navigating Multilingualism and Cultural Nuance</w:t>
      </w:r>
    </w:p>
    <w:p>
      <w:pPr>
        <w:pStyle w:val="FirstParagraph"/>
      </w:pPr>
      <w:r>
        <w:t xml:space="preserve">Switzerland Zurich is located in the German-speaking part of Switzerland, yet it is an incredibly international hub. As a</w:t>
      </w:r>
      <w:r>
        <w:t xml:space="preserve"> </w:t>
      </w:r>
      <w:r>
        <w:rPr>
          <w:bCs/>
          <w:b/>
        </w:rPr>
        <w:t xml:space="preserve">Project Manager</w:t>
      </w:r>
      <w:r>
        <w:t xml:space="preserve">, navigating this linguistic landscape requires more than just language skills; it requires cultural intelligence. While business meetings may often be conducted in English to accommodate international teams, local nuances remain critical.</w:t>
      </w:r>
    </w:p>
    <w:p>
      <w:pPr>
        <w:pStyle w:val="BodyText"/>
      </w:pPr>
      <w:r>
        <w:t xml:space="preserve">A key reflection point is the indirect nature of communication in Swiss culture compared to some other Western cultures. In</w:t>
      </w:r>
    </w:p>
    <w:p>
      <w:pPr>
        <w:pStyle w:val="BodyText"/>
      </w:pPr>
      <w:r>
        <w:t xml:space="preserve">Switzerland Zurich, feedback is often polite and subtle. A</w:t>
      </w:r>
      <w:r>
        <w:t xml:space="preserve"> </w:t>
      </w:r>
      <w:r>
        <w:rPr>
          <w:bCs/>
          <w:b/>
        </w:rPr>
        <w:t xml:space="preserve">Project Manager</w:t>
      </w:r>
      <w:r>
        <w:t xml:space="preserve"> </w:t>
      </w:r>
      <w:r>
        <w:t xml:space="preserve">must develop the ability to read between the lines. Silence does not always mean agreement; it may indicate hesitation or disagreement that is being expressed diplomatically. Understanding this requires a deep empathy and active listening skills that go beyond standard project management textbooks.</w:t>
      </w:r>
    </w:p>
    <w:p>
      <w:pPr>
        <w:pStyle w:val="BodyText"/>
      </w:pPr>
      <w:r>
        <w:t xml:space="preserve">Furthermore, the diversity of</w:t>
      </w:r>
    </w:p>
    <w:p>
      <w:pPr>
        <w:pStyle w:val="BodyText"/>
      </w:pPr>
      <w:r>
        <w:t xml:space="preserve">Switzerland Zurich's workforce demands inclusive leadership. A</w:t>
      </w:r>
      <w:r>
        <w:t xml:space="preserve"> </w:t>
      </w:r>
      <w:r>
        <w:rPr>
          <w:bCs/>
          <w:b/>
        </w:rPr>
        <w:t xml:space="preserve">Project Manager</w:t>
      </w:r>
      <w:r>
        <w:t xml:space="preserve"> </w:t>
      </w:r>
      <w:r>
        <w:t xml:space="preserve">must foster an environment where diverse perspectives are not just tolerated but integrated into the project strategy. This cultural adaptability is as important as technical proficiency in this specific location.</w:t>
      </w:r>
    </w:p>
    <w:bookmarkEnd w:id="21"/>
    <w:bookmarkStart w:id="23" w:name="ethical-standards-and-sustainability"/>
    <w:p>
      <w:pPr>
        <w:pStyle w:val="Heading2"/>
      </w:pPr>
      <w:r>
        <w:t xml:space="preserve">Ethical Standards and Sustainability</w:t>
      </w:r>
    </w:p>
    <w:p>
      <w:pPr>
        <w:pStyle w:val="FirstParagraph"/>
      </w:pPr>
      <w:r>
        <w:t xml:space="preserve">No reflection on project management in</w:t>
      </w:r>
    </w:p>
    <w:p>
      <w:pPr>
        <w:pStyle w:val="BodyText"/>
      </w:pPr>
      <w:r>
        <w:t xml:space="preserve">Switzerland Zurich would be complete without addressing the region’s strong emphasis on ethical standards and sustainability. In this context, a</w:t>
      </w:r>
      <w:r>
        <w:t xml:space="preserve"> </w:t>
      </w:r>
      <w:r>
        <w:rPr>
          <w:bCs/>
          <w:b/>
        </w:rPr>
        <w:t xml:space="preserve">Project Manager</w:t>
      </w:r>
      <w:bookmarkStart w:id="22" w:name="ref1"/>
      <w:r>
        <w:t xml:space="preserve">[1]</w:t>
      </w:r>
      <w:bookmarkEnd w:id="22"/>
      <w:r>
        <w:t xml:space="preserve">r is expected to consider the long-term impact of their projects on society and the environment. Green project management is not a buzzword here; it is a regulatory and moral imperative.</w:t>
      </w:r>
    </w:p>
    <w:p>
      <w:pPr>
        <w:pStyle w:val="BodyText"/>
      </w:pPr>
      <w:r>
        <w:t xml:space="preserve">This adds an additional layer of complexity to the</w:t>
      </w:r>
    </w:p>
    <w:p>
      <w:pPr>
        <w:pStyle w:val="BodyText"/>
      </w:pPr>
      <w:r>
        <w:t xml:space="preserve">Project Manager's role. Decisions are often weighed against their sustainability credentials. For instance, when selecting vendors or materials in</w:t>
      </w:r>
    </w:p>
    <w:p>
      <w:pPr>
        <w:pStyle w:val="BodyText"/>
      </w:pPr>
      <w:r>
        <w:t xml:space="preserve">Switzerland Zurich, cost is rarely the only deciding factor. The ethical sourcing and environmental footprint of these choices are scrutinized heavily. Reflecting on this, it becomes clear that a successful</w:t>
      </w:r>
      <w:r>
        <w:t xml:space="preserve"> </w:t>
      </w:r>
      <w:r>
        <w:rPr>
          <w:bCs/>
          <w:b/>
        </w:rPr>
        <w:t xml:space="preserve">Project Manager</w:t>
      </w:r>
      <w:r>
        <w:t xml:space="preserve"> </w:t>
      </w:r>
      <w:r>
        <w:t xml:space="preserve">must be a steward of corporate social responsibility.</w:t>
      </w:r>
    </w:p>
    <w:bookmarkEnd w:id="23"/>
    <w:bookmarkStart w:id="28" w:name="the-pace-of-work-quality-over-speed"/>
    <w:p>
      <w:pPr>
        <w:pStyle w:val="Heading2"/>
      </w:pPr>
      <w:r>
        <w:t xml:space="preserve">The Pace of Work: Quality over Speed</w:t>
      </w:r>
    </w:p>
    <w:p>
      <w:pPr>
        <w:pStyle w:val="FirstParagraph"/>
      </w:pPr>
      <w:r>
        <w:t xml:space="preserve">Critics might assume that the precision required in</w:t>
      </w:r>
    </w:p>
    <w:p>
      <w:pPr>
        <w:pStyle w:val="BodyText"/>
      </w:pPr>
      <w:r>
        <w:t xml:space="preserve">Switzerland Zurich</w:t>
      </w:r>
      <w:bookmarkStart w:id="24" w:name="ref2"/>
      <w:r>
        <w:t xml:space="preserve">[2]</w:t>
      </w:r>
      <w:bookmarkEnd w:id="24"/>
      <w:r>
        <w:t xml:space="preserve">eans a slow pace of work. However, this is a misconception. The reflection here reveals that while the initial phases may be slower due to thorough planning, the execution phase is remarkably efficient because fewer changes are needed later on.</w:t>
      </w:r>
    </w:p>
    <w:p>
      <w:pPr>
        <w:pStyle w:val="BodyText"/>
      </w:pPr>
      <w:r>
        <w:t xml:space="preserve">The</w:t>
      </w:r>
      <w:r>
        <w:t xml:space="preserve"> </w:t>
      </w:r>
      <w:r>
        <w:rPr>
          <w:bCs/>
          <w:b/>
        </w:rPr>
        <w:t xml:space="preserve">Project Manager</w:t>
      </w:r>
      <w:bookmarkStart w:id="25" w:name="ref3"/>
      <w:r>
        <w:t xml:space="preserve">[3]</w:t>
      </w:r>
      <w:bookmarkEnd w:id="25"/>
      <w:r>
        <w:t xml:space="preserve">e learns to value stability over speed. In</w:t>
      </w:r>
    </w:p>
    <w:p>
      <w:pPr>
        <w:pStyle w:val="BodyText"/>
      </w:pPr>
      <w:r>
        <w:t xml:space="preserve">Switzerland Zurich, building a robust foundation prevents costly rework. This approach requires patience and strong stakeholder management skills, as clients may initially be frustrated by the time spent in planning. However, once they see the reliability of the delivery, trust is solidified. The role of the</w:t>
      </w:r>
    </w:p>
    <w:p>
      <w:pPr>
        <w:pStyle w:val="BodyText"/>
      </w:pPr>
      <w:r>
        <w:t xml:space="preserve">Project Manager here is partly educational—teaching stakeholders that speed without precision leads to fragility.</w:t>
      </w:r>
    </w:p>
    <w:p>
      <w:pPr>
        <w:pStyle w:val="BodyText"/>
      </w:pPr>
      <w:r>
        <w:t xml:space="preserve">In conclusion, reflecting on my journey as a</w:t>
      </w:r>
    </w:p>
    <w:p>
      <w:pPr>
        <w:pStyle w:val="BodyText"/>
      </w:pPr>
      <w:r>
        <w:t xml:space="preserve">Project Manager</w:t>
      </w:r>
      <w:bookmarkStart w:id="26" w:name="ref4"/>
      <w:r>
        <w:t xml:space="preserve">[4]</w:t>
      </w:r>
      <w:bookmarkEnd w:id="26"/>
      <w:r>
        <w:t xml:space="preserve">n</w:t>
      </w:r>
    </w:p>
    <w:p>
      <w:pPr>
        <w:pStyle w:val="BodyText"/>
      </w:pPr>
      <w:r>
        <w:t xml:space="preserve">Switzerland Zurich</w:t>
      </w:r>
    </w:p>
    <w:p>
      <w:pPr>
        <w:pStyle w:val="BodyText"/>
      </w:pPr>
      <w:r>
        <w:t xml:space="preserve">[5], it is evident that the role is significantly shaped by its environment. The precision, multilingual complexity, ethical expectations, and cultural nuances of this region demand a manager who is not only technically skilled but also culturally adaptable and ethically grounded.</w:t>
      </w:r>
    </w:p>
    <w:p>
      <w:pPr>
        <w:pStyle w:val="BodyText"/>
      </w:pPr>
      <w:r>
        <w:t xml:space="preserve">The identity of a</w:t>
      </w:r>
      <w:r>
        <w:t xml:space="preserve"> </w:t>
      </w:r>
      <w:r>
        <w:rPr>
          <w:bCs/>
          <w:b/>
        </w:rPr>
        <w:t xml:space="preserve">Project Manager</w:t>
      </w:r>
      <w:bookmarkStart w:id="27" w:name="ref6"/>
      <w:r>
        <w:t xml:space="preserve">[6]</w:t>
      </w:r>
      <w:bookmarkEnd w:id="27"/>
      <w:r>
        <w:t xml:space="preserve">e here is hybrid: part engineer, part diplomat, and part ethical steward. Understanding the specific characteristics of</w:t>
      </w:r>
    </w:p>
    <w:p>
      <w:pPr>
        <w:pStyle w:val="BodyText"/>
      </w:pPr>
      <w:r>
        <w:t xml:space="preserve">Switzerland Zurich</w:t>
      </w:r>
    </w:p>
    <w:p>
      <w:pPr>
        <w:pStyle w:val="BodyText"/>
      </w:pPr>
      <w:r>
        <w:t xml:space="preserve">[7], allows for more effective leadership. It transforms the generic principles of project management into a tailored practice that resonates with local values and expectations.</w:t>
      </w:r>
    </w:p>
    <w:p>
      <w:pPr>
        <w:pStyle w:val="BodyText"/>
      </w:pPr>
      <w:r>
        <w:t xml:space="preserve">Future professional development should continue to focus on deepening these cultural competencies while maintaining technical excellence. The goal is not just to deliver projects on time and within budget, but to do so in a manner that respects the unique rhythm and standards of</w:t>
      </w:r>
    </w:p>
    <w:p>
      <w:pPr>
        <w:pStyle w:val="BodyText"/>
      </w:pPr>
      <w:r>
        <w:t xml:space="preserve">Switzerland Zurich. This reflection paper underscores that successful project management is as much about understanding people and places as it is about managing tasks.</w:t>
      </w:r>
    </w:p>
    <w:p>
      <w:r>
        <w:pict>
          <v:rect style="width:0;height:1.5pt" o:hralign="center" o:hrstd="t" o:hr="t"/>
        </w:pict>
      </w:r>
    </w:p>
    <w:p>
      <w:pPr>
        <w:pStyle w:val="FirstParagraph"/>
      </w:pPr>
      <w:r>
        <w:rPr>
          <w:iCs/>
          <w:i/>
        </w:rPr>
        <w:t xml:space="preserve">Note: This document reflects personal observations and professional insights tailored to the specific context of project management in a high-standard, multicultural urban environment like Zurich. The emphasis on precision, ethics, and cultural intelligence is derived from common practices observed in Swiss business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Project Management in Switzerland Zurich</dc:title>
  <dc:creator/>
  <dc:language>en</dc:language>
  <cp:keywords/>
  <dcterms:created xsi:type="dcterms:W3CDTF">2026-07-30T04:40:27Z</dcterms:created>
  <dcterms:modified xsi:type="dcterms:W3CDTF">2026-07-30T04:40:27Z</dcterms:modified>
</cp:coreProperties>
</file>

<file path=docProps/custom.xml><?xml version="1.0" encoding="utf-8"?>
<Properties xmlns="http://schemas.openxmlformats.org/officeDocument/2006/custom-properties" xmlns:vt="http://schemas.openxmlformats.org/officeDocument/2006/docPropsVTypes"/>
</file>