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reflection-paper"/>
    <w:p>
      <w:pPr>
        <w:pStyle w:val="Heading1"/>
      </w:pPr>
      <w:r>
        <w:t xml:space="preserve">Reflection Paper</w:t>
      </w:r>
    </w:p>
    <w:p>
      <w:pPr>
        <w:pStyle w:val="FirstParagraph"/>
      </w:pPr>
      <w:r>
        <w:rPr>
          <w:bCs/>
          <w:b/>
        </w:rPr>
        <w:t xml:space="preserve">Title:</w:t>
      </w:r>
      <w:r>
        <w:t xml:space="preserve"> </w:t>
      </w:r>
      <w:r>
        <w:t xml:space="preserve">Navigating Complexity, Culture, and Growth: A Reflection on the Role of the Project Manager in Tanzania, Dar es Salaam</w:t>
      </w:r>
    </w:p>
    <w:p>
      <w:pPr>
        <w:pStyle w:val="BodyText"/>
      </w:pPr>
      <w:r>
        <w:t xml:space="preserve">The landscape of professional project management is rarely static; it is deeply influenced by the geopolitical, cultural, and economic contexts in which it operates. As I reflect upon my experiences and observations within Tanzania, specifically in its bustling economic hub of Dar es Salaam, a distinct pattern emerges regarding the multifaceted role of the Project Manager. This reflection paper explores how a</w:t>
      </w:r>
      <w:r>
        <w:t xml:space="preserve"> </w:t>
      </w:r>
      <w:r>
        <w:rPr>
          <w:bCs/>
          <w:b/>
        </w:rPr>
        <w:t xml:space="preserve">Project Manager</w:t>
      </w:r>
      <w:r>
        <w:t xml:space="preserve"> </w:t>
      </w:r>
      <w:r>
        <w:t xml:space="preserve">functioning in</w:t>
      </w:r>
      <w:r>
        <w:t xml:space="preserve"> </w:t>
      </w:r>
      <w:r>
        <w:rPr>
          <w:bCs/>
          <w:b/>
        </w:rPr>
        <w:t xml:space="preserve">Tanzania Dar es Salaam</w:t>
      </w:r>
      <w:r>
        <w:t xml:space="preserve"> </w:t>
      </w:r>
      <w:r>
        <w:t xml:space="preserve">must transcend traditional technical competencies to embrace cultural intelligence, adaptive leadership, and resilient problem-solving. The dynamic environment of this coastal metropolis serves as both a challenge and a crucible for professional growth.</w:t>
      </w:r>
    </w:p>
    <w:bookmarkStart w:id="20" w:name="Xe03e79c6d43013c354e599650bf2fd553bba398"/>
    <w:p>
      <w:pPr>
        <w:pStyle w:val="Heading2"/>
      </w:pPr>
      <w:r>
        <w:t xml:space="preserve">The Cultural Context: Harmony and Hierarchy</w:t>
      </w:r>
    </w:p>
    <w:p>
      <w:pPr>
        <w:pStyle w:val="FirstParagraph"/>
      </w:pPr>
      <w:r>
        <w:t xml:space="preserve">In Western project management methodologies, such as those derived from the PMI (Project Management Institute) standards, efficiency and direct communication are often prioritized. However, in</w:t>
      </w:r>
      <w:r>
        <w:t xml:space="preserve"> </w:t>
      </w:r>
      <w:r>
        <w:rPr>
          <w:bCs/>
          <w:b/>
        </w:rPr>
        <w:t xml:space="preserve">Tanzania Dar es Salaam</w:t>
      </w:r>
      <w:r>
        <w:t xml:space="preserve">, these approaches must be carefully adapted to fit the local social fabric. The concept of "Harambee," meaning "all pull together," is deeply embedded in Tanzanian culture. For a</w:t>
      </w:r>
      <w:r>
        <w:t xml:space="preserve"> </w:t>
      </w:r>
      <w:r>
        <w:rPr>
          <w:bCs/>
          <w:b/>
        </w:rPr>
        <w:t xml:space="preserve">Project Manager</w:t>
      </w:r>
      <w:r>
        <w:t xml:space="preserve">, understanding this collective ethos is not merely an academic exercise but a operational necessity.</w:t>
      </w:r>
    </w:p>
    <w:p>
      <w:pPr>
        <w:pStyle w:val="BodyText"/>
      </w:pPr>
      <w:r>
        <w:t xml:space="preserve">Reflections from my time observing projects in this region highlight that building relationships precedes the execution of tasks. A</w:t>
      </w:r>
      <w:r>
        <w:t xml:space="preserve"> </w:t>
      </w:r>
      <w:r>
        <w:rPr>
          <w:bCs/>
          <w:b/>
        </w:rPr>
        <w:t xml:space="preserve">Project Manager</w:t>
      </w:r>
      <w:r>
        <w:t xml:space="preserve"> </w:t>
      </w:r>
      <w:r>
        <w:t xml:space="preserve">who arrives in Dar es Salaam and immediately demands data or progress reports without first engaging in meaningful social interaction often finds themselves facing resistance. The role here requires a high degree of emotional intelligence. One must navigate the intricate balance between maintaining professional authority and respecting local hierarchies, particularly with older stakeholders or community leaders. The</w:t>
      </w:r>
      <w:r>
        <w:t xml:space="preserve"> </w:t>
      </w:r>
      <w:r>
        <w:rPr>
          <w:bCs/>
          <w:b/>
        </w:rPr>
        <w:t xml:space="preserve">Project Manager</w:t>
      </w:r>
      <w:r>
        <w:t xml:space="preserve"> </w:t>
      </w:r>
      <w:r>
        <w:t xml:space="preserve">acts as a bridge, translating the rigid requirements of global standards into the flexible, relationship-driven reality of Tanzanian business culture.</w:t>
      </w:r>
    </w:p>
    <w:bookmarkEnd w:id="20"/>
    <w:bookmarkStart w:id="21" w:name="the-urban-dynamics-of-dar-es-salaam"/>
    <w:p>
      <w:pPr>
        <w:pStyle w:val="Heading2"/>
      </w:pPr>
      <w:r>
        <w:t xml:space="preserve">The Urban Dynamics of Dar es Salaam</w:t>
      </w:r>
    </w:p>
    <w:p>
      <w:pPr>
        <w:pStyle w:val="FirstParagraph"/>
      </w:pPr>
      <w:r>
        <w:t xml:space="preserve">Dar es Salaam is a city in rapid transition. It is often described as vibrant, chaotic, and endlessly energetic. For a</w:t>
      </w:r>
      <w:r>
        <w:t xml:space="preserve"> </w:t>
      </w:r>
      <w:r>
        <w:rPr>
          <w:bCs/>
          <w:b/>
        </w:rPr>
        <w:t xml:space="preserve">Project Manager</w:t>
      </w:r>
      <w:r>
        <w:t xml:space="preserve">, this urban density presents unique logistical challenges that are rarely encountered in more structured environments. The infrastructure, while improving rapidly, still faces constraints related to traffic congestion and supply chain delays. Reflections on managing construction or IT projects in this city reveal that contingency planning is not just a best practice; it is the baseline for success.</w:t>
      </w:r>
    </w:p>
    <w:p>
      <w:pPr>
        <w:pStyle w:val="BodyText"/>
      </w:pPr>
      <w:r>
        <w:t xml:space="preserve">The</w:t>
      </w:r>
      <w:r>
        <w:t xml:space="preserve"> </w:t>
      </w:r>
      <w:r>
        <w:rPr>
          <w:bCs/>
          <w:b/>
        </w:rPr>
        <w:t xml:space="preserve">Project Manager</w:t>
      </w:r>
      <w:r>
        <w:t xml:space="preserve"> </w:t>
      </w:r>
      <w:r>
        <w:t xml:space="preserve">in Dar es Salaam must be a master of adaptability. A site visit might be delayed by hours due to unforeseen traffic or administrative bottlenecks. In such scenarios, rigidity leads to failure, while flexibility fosters innovation. I have observed that successful</w:t>
      </w:r>
      <w:r>
        <w:t xml:space="preserve"> </w:t>
      </w:r>
      <w:r>
        <w:rPr>
          <w:bCs/>
          <w:b/>
        </w:rPr>
        <w:t xml:space="preserve">Project Managers</w:t>
      </w:r>
      <w:r>
        <w:t xml:space="preserve"> </w:t>
      </w:r>
      <w:r>
        <w:t xml:space="preserve">do not view these disruptions merely as obstacles but as variables to be managed within the broader scope of stakeholder expectations. They learn to leverage local knowledge networks, hiring local coordinators who possess an intuitive understanding of the city’s pulse. This localized intelligence is invaluable for a</w:t>
      </w:r>
      <w:r>
        <w:t xml:space="preserve"> </w:t>
      </w:r>
      <w:r>
        <w:rPr>
          <w:bCs/>
          <w:b/>
        </w:rPr>
        <w:t xml:space="preserve">Project Manager</w:t>
      </w:r>
      <w:r>
        <w:t xml:space="preserve"> </w:t>
      </w:r>
      <w:r>
        <w:t xml:space="preserve">aiming to deliver results in</w:t>
      </w:r>
      <w:r>
        <w:t xml:space="preserve"> </w:t>
      </w:r>
      <w:r>
        <w:rPr>
          <w:bCs/>
          <w:b/>
        </w:rPr>
        <w:t xml:space="preserve">Tanzania Dar es Salaam</w:t>
      </w:r>
      <w:r>
        <w:t xml:space="preserve">.</w:t>
      </w:r>
    </w:p>
    <w:bookmarkEnd w:id="21"/>
    <w:bookmarkStart w:id="22" w:name="Xeed4a1bf2fc2d4b4648d21c3ed1ddc492705a52"/>
    <w:p>
      <w:pPr>
        <w:pStyle w:val="Heading2"/>
      </w:pPr>
      <w:r>
        <w:t xml:space="preserve">Bridging Global Standards with Local Realities</w:t>
      </w:r>
    </w:p>
    <w:p>
      <w:pPr>
        <w:pStyle w:val="FirstParagraph"/>
      </w:pPr>
      <w:r>
        <w:t xml:space="preserve">A critical aspect of this reflection is the tension between international best practices and local realities. Many projects in Tanzania are funded by international bodies or executed by multinational corporations, requiring strict adherence to global compliance and reporting standards. The</w:t>
      </w:r>
      <w:r>
        <w:t xml:space="preserve"> </w:t>
      </w:r>
      <w:r>
        <w:rPr>
          <w:bCs/>
          <w:b/>
        </w:rPr>
        <w:t xml:space="preserve">Project Manager</w:t>
      </w:r>
      <w:r>
        <w:t xml:space="preserve"> </w:t>
      </w:r>
      <w:r>
        <w:t xml:space="preserve">bears the burden of ensuring that these high-level requirements are met without alienating the local workforce or community.</w:t>
      </w:r>
    </w:p>
    <w:p>
      <w:pPr>
        <w:pStyle w:val="BodyText"/>
      </w:pPr>
      <w:r>
        <w:t xml:space="preserve">This role requires significant diplomatic skill. The</w:t>
      </w:r>
      <w:r>
        <w:t xml:space="preserve"> </w:t>
      </w:r>
      <w:r>
        <w:rPr>
          <w:bCs/>
          <w:b/>
        </w:rPr>
        <w:t xml:space="preserve">Project Manager</w:t>
      </w:r>
      <w:r>
        <w:t xml:space="preserve"> </w:t>
      </w:r>
      <w:r>
        <w:t xml:space="preserve">must communicate complex technical requirements in ways that are accessible and respectful to local teams. Language barriers, while often mitigated by English proficiency in business settings, still exist in nuanced forms. Swahili remains the lingua franca of daily interaction, and a</w:t>
      </w:r>
      <w:r>
        <w:t xml:space="preserve"> </w:t>
      </w:r>
      <w:r>
        <w:rPr>
          <w:bCs/>
          <w:b/>
        </w:rPr>
        <w:t xml:space="preserve">Project Manager</w:t>
      </w:r>
      <w:r>
        <w:t xml:space="preserve"> </w:t>
      </w:r>
      <w:r>
        <w:t xml:space="preserve">who makes an effort to learn basic Swahili demonstrates respect and builds trust rapidly. This cultural competence enhances team morale and reduces miscommunication errors, proving that soft skills are just as critical as hard technical skills.</w:t>
      </w:r>
    </w:p>
    <w:bookmarkEnd w:id="22"/>
    <w:bookmarkStart w:id="23" w:name="X7f123b9541536a4d18ea8d4bb55198488271c7a"/>
    <w:p>
      <w:pPr>
        <w:pStyle w:val="Heading2"/>
      </w:pPr>
      <w:r>
        <w:t xml:space="preserve">Sustainable Development and Social Responsibility</w:t>
      </w:r>
    </w:p>
    <w:p>
      <w:pPr>
        <w:pStyle w:val="FirstParagraph"/>
      </w:pPr>
      <w:r>
        <w:t xml:space="preserve">Tanzania, with its focus on Vision 2025 and beyond, emphasizes sustainable development. For the</w:t>
      </w:r>
      <w:r>
        <w:t xml:space="preserve"> </w:t>
      </w:r>
      <w:r>
        <w:rPr>
          <w:bCs/>
          <w:b/>
        </w:rPr>
        <w:t xml:space="preserve">Project Manager</w:t>
      </w:r>
      <w:r>
        <w:t xml:space="preserve">, this means that projects are judged not only by their budget and timeline but also by their social impact. In Dar es Salaam, where urbanization is outpacing infrastructure development, the social license to operate is paramount.</w:t>
      </w:r>
    </w:p>
    <w:p>
      <w:pPr>
        <w:pStyle w:val="BodyText"/>
      </w:pPr>
      <w:r>
        <w:t xml:space="preserve">A reflective look at successful projects reveals that the best</w:t>
      </w:r>
      <w:r>
        <w:t xml:space="preserve"> </w:t>
      </w:r>
      <w:r>
        <w:rPr>
          <w:bCs/>
          <w:b/>
        </w:rPr>
        <w:t xml:space="preserve">Project Managers</w:t>
      </w:r>
      <w:r>
        <w:t xml:space="preserve"> </w:t>
      </w:r>
      <w:r>
        <w:t xml:space="preserve">engage with local communities early in the planning phase. They consider how a project will affect local livelihoods, environmental sustainability, and community cohesion. This approach transforms the</w:t>
      </w:r>
      <w:r>
        <w:t xml:space="preserve"> </w:t>
      </w:r>
      <w:r>
        <w:rPr>
          <w:bCs/>
          <w:b/>
        </w:rPr>
        <w:t xml:space="preserve">Project Manager</w:t>
      </w:r>
      <w:r>
        <w:t xml:space="preserve"> </w:t>
      </w:r>
      <w:r>
        <w:t xml:space="preserve">from a mere executor of tasks into a leader of social change. In</w:t>
      </w:r>
      <w:r>
        <w:t xml:space="preserve"> </w:t>
      </w:r>
      <w:r>
        <w:rPr>
          <w:bCs/>
          <w:b/>
        </w:rPr>
        <w:t xml:space="preserve">Tanzania Dar es Salaam</w:t>
      </w:r>
      <w:r>
        <w:t xml:space="preserve">, ignoring these social dimensions can lead to protests, delays, or long-term reputational damage. Therefore, the role encompasses advocacy for ethical practices and sustainable outcomes.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Tanzania Dar es Salaam</w:t>
      </w:r>
      <w:r>
        <w:t xml:space="preserve"> </w:t>
      </w:r>
      <w:r>
        <w:t xml:space="preserve">is complex and deeply contextual. It requires a synthesis of technical expertise, cultural sensitivity, logistical agility, and social responsibility. The unique vibrancy and challenges of Dar es Salaam demand that professionals do not simply import foreign management styles but adapt them to fit the local context. Through this reflection, it becomes clear that effective project management in this region is less about control and more about collaboration; less about rigid adherence to plans and more about resilient adaptation to change. The</w:t>
      </w:r>
      <w:r>
        <w:t xml:space="preserve"> </w:t>
      </w:r>
      <w:r>
        <w:rPr>
          <w:bCs/>
          <w:b/>
        </w:rPr>
        <w:t xml:space="preserve">Project Manager</w:t>
      </w:r>
      <w:r>
        <w:t xml:space="preserve"> </w:t>
      </w:r>
      <w:r>
        <w:t xml:space="preserve">who succeeds in</w:t>
      </w:r>
      <w:r>
        <w:t xml:space="preserve"> </w:t>
      </w:r>
      <w:r>
        <w:rPr>
          <w:bCs/>
          <w:b/>
        </w:rPr>
        <w:t xml:space="preserve">Tanzania Dar es Salaam</w:t>
      </w:r>
      <w:r>
        <w:t xml:space="preserve"> </w:t>
      </w:r>
      <w:r>
        <w:t xml:space="preserve">is one who honors the past while building the future, leveraging local strengths to achieve global standards.</w:t>
      </w:r>
    </w:p>
    <w:p>
      <w:pPr>
        <w:pStyle w:val="BodyText"/>
      </w:pPr>
      <w:r>
        <w:t xml:space="preserve">This document serves as a testament to the evolving nature of project management, highlighting that context is king. For any professional aspiring to manage projects in this dynamic environment, the lessons learned in Dar es Salaam are invaluable: listen more than you speak, respect relationships as much as deliverables, and remain adaptable in the face of uncertainty.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Project Manager in Tanzania, Dar es Salaam</dc:title>
  <dc:creator/>
  <cp:keywords/>
  <dcterms:created xsi:type="dcterms:W3CDTF">2026-07-29T19:17:53Z</dcterms:created>
  <dcterms:modified xsi:type="dcterms:W3CDTF">2026-07-29T19:17:53Z</dcterms:modified>
</cp:coreProperties>
</file>

<file path=docProps/custom.xml><?xml version="1.0" encoding="utf-8"?>
<Properties xmlns="http://schemas.openxmlformats.org/officeDocument/2006/custom-properties" xmlns:vt="http://schemas.openxmlformats.org/officeDocument/2006/docPropsVTypes"/>
</file>