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Dhaka</w:t>
      </w:r>
    </w:p>
    <w:bookmarkStart w:id="26" w:name="X75eda3346aff3b02951862cd8cb1ab65e48f5aa"/>
    <w:p>
      <w:pPr>
        <w:pStyle w:val="Heading1"/>
      </w:pPr>
      <w:r>
        <w:t xml:space="preserve">A Reflection on the Role of a Psychiatrist in the Urban Landscape of Dhaka</w:t>
      </w:r>
    </w:p>
    <w:p>
      <w:pPr>
        <w:pStyle w:val="FirstParagraph"/>
      </w:pPr>
      <w:r>
        <w:rPr>
          <w:bCs/>
          <w:b/>
        </w:rPr>
        <w:t xml:space="preserve">Date:</w:t>
      </w:r>
      <w:r>
        <w:t xml:space="preserve"> </w:t>
      </w:r>
      <w:r>
        <w:t xml:space="preserve">October 26, 2023</w:t>
      </w:r>
      <w:r>
        <w:br/>
      </w:r>
      <w:r>
        <w:rPr>
          <w:bCs/>
          <w:b/>
        </w:rPr>
        <w:t xml:space="preserve">Subject:</w:t>
      </w:r>
      <w:r>
        <w:t xml:space="preserve">The Intersection of Mental Health Care and Societal Dynamics in Bangladesh's Capital</w:t>
      </w:r>
    </w:p>
    <w:p>
      <w:r>
        <w:pict>
          <v:rect style="width:0;height:1.5pt" o:hralign="center" o:hrstd="t" o:hr="t"/>
        </w:pict>
      </w:r>
    </w:p>
    <w:bookmarkStart w:id="20" w:name="X42c801ddffb098687d8a168a9f1527f3770dc07"/>
    <w:p>
      <w:pPr>
        <w:pStyle w:val="Heading3"/>
      </w:pPr>
      <w:r>
        <w:t xml:space="preserve">I. Introduction: The Silent Epidemic in a Bustling Metropolis</w:t>
      </w:r>
    </w:p>
    <w:p>
      <w:pPr>
        <w:pStyle w:val="FirstParagraph"/>
      </w:pPr>
      <w:r>
        <w:t xml:space="preserve">Dhaka, the vibrant and chaotic heart of Bangladesh, stands as a testament to human resilience, economic ambition, and cultural depth. However, beneath the surface of its bustling streets and rapid urbanization lies a complex web of psychological challenges that often go unnoticed or untreated. It is within this dense urban fabric that the role of a</w:t>
      </w:r>
      <w:r>
        <w:t xml:space="preserve"> </w:t>
      </w:r>
      <w:r>
        <w:rPr>
          <w:bCs/>
          <w:b/>
        </w:rPr>
        <w:t xml:space="preserve">psychiatrist</w:t>
      </w:r>
      <w:r>
        <w:t xml:space="preserve"> </w:t>
      </w:r>
      <w:r>
        <w:t xml:space="preserve">becomes not merely a medical necessity but a societal imperative. This reflection paper seeks to explore the multifaceted responsibilities, challenges, and profound impacts of being a psychiatrist serving in</w:t>
      </w:r>
      <w:r>
        <w:t xml:space="preserve"> </w:t>
      </w:r>
      <w:r>
        <w:rPr>
          <w:bCs/>
          <w:b/>
        </w:rPr>
        <w:t xml:space="preserve">Bangladesh Dhaka</w:t>
      </w:r>
      <w:r>
        <w:t xml:space="preserve">. It is an examination of how mental health professionals navigate the delicate balance between modern psychiatric practices and deeply rooted cultural stigmas in one of the world’s most populous cities.</w:t>
      </w:r>
    </w:p>
    <w:bookmarkEnd w:id="20"/>
    <w:bookmarkStart w:id="21" w:name="X0a9632c7a94d498a25cbabeb92e03c04b2a50ba"/>
    <w:p>
      <w:pPr>
        <w:pStyle w:val="Heading3"/>
      </w:pPr>
      <w:r>
        <w:t xml:space="preserve">II. The Unique Challenges of Practicing Psychiatry in Dhaka</w:t>
      </w:r>
    </w:p>
    <w:p>
      <w:pPr>
        <w:pStyle w:val="FirstParagraph"/>
      </w:pPr>
      <w:r>
        <w:t xml:space="preserve">The urban environment of</w:t>
      </w:r>
      <w:r>
        <w:t xml:space="preserve"> </w:t>
      </w:r>
      <w:r>
        <w:rPr>
          <w:bCs/>
          <w:b/>
        </w:rPr>
        <w:t xml:space="preserve">Bangladesh Dhaka</w:t>
      </w:r>
      <w:r>
        <w:t xml:space="preserve"> </w:t>
      </w:r>
      <w:r>
        <w:t xml:space="preserve">presents unique stressors that significantly contribute to the rising prevalence of mental health disorders. Issues such as extreme traffic congestion, environmental pollution, rapid housing developments, and economic pressure create a high-stress atmosphere for residents. For a</w:t>
      </w:r>
      <w:r>
        <w:t xml:space="preserve"> </w:t>
      </w:r>
      <w:r>
        <w:rPr>
          <w:bCs/>
          <w:b/>
        </w:rPr>
        <w:t xml:space="preserve">psychiatrist</w:t>
      </w:r>
      <w:r>
        <w:t xml:space="preserve">, understanding these environmental determinants of health is crucial. Unlike in Western contexts where mental illness might be framed purely through individual biological or psychological lenses, here the diagnosis must often account for the collective trauma and stress of urban living.</w:t>
      </w:r>
    </w:p>
    <w:p>
      <w:pPr>
        <w:pStyle w:val="BodyText"/>
      </w:pPr>
      <w:r>
        <w:t xml:space="preserve">Furthermore, stigma remains a formidable barrier. In many communities within Dhaka, mental illness is still viewed with suspicion or fear. It is frequently associated with spiritual possession ("bhut-pret") or moral weakness rather than medical conditions. Consequently, patients often arrive at the clinic only after their condition has deteriorated significantly. A psychiatrist in this context must therefore act not only as a clinician but also as an educator and advocate, working tirelessly to destigmatize mental health care among families who are often reluctant to seek professional help.</w:t>
      </w:r>
    </w:p>
    <w:bookmarkEnd w:id="21"/>
    <w:bookmarkStart w:id="22" w:name="iii.-bridging-tradition-and-modernity"/>
    <w:p>
      <w:pPr>
        <w:pStyle w:val="Heading3"/>
      </w:pPr>
      <w:r>
        <w:t xml:space="preserve">III. Bridging Tradition and Modernity</w:t>
      </w:r>
    </w:p>
    <w:p>
      <w:pPr>
        <w:pStyle w:val="FirstParagraph"/>
      </w:pPr>
      <w:r>
        <w:t xml:space="preserve">The practice of psychiatry in</w:t>
      </w:r>
      <w:r>
        <w:t xml:space="preserve"> </w:t>
      </w:r>
      <w:r>
        <w:rPr>
          <w:bCs/>
          <w:b/>
        </w:rPr>
        <w:t xml:space="preserve">Bangladesh Dhaka</w:t>
      </w:r>
      <w:r>
        <w:t xml:space="preserve"> </w:t>
      </w:r>
      <w:r>
        <w:t xml:space="preserve">requires a nuanced approach that respects traditional beliefs while introducing evidence-based medical interventions. Many patients initially consult religious leaders or folk healers before turning to medical professionals. A competent psychiatrist must possess cultural competence, recognizing these traditional practices and integrating them sensitively into the treatment plan rather than dismissing them outright. This holistic approach builds trust and ensures adherence to medication and therapy.</w:t>
      </w:r>
    </w:p>
    <w:p>
      <w:pPr>
        <w:pStyle w:val="BodyText"/>
      </w:pPr>
      <w:r>
        <w:t xml:space="preserve">For instance, when treating anxiety or depression, a psychiatrist might acknowledge the patient’s reliance on spiritual coping mechanisms while gently introducing cognitive-behavioral techniques or pharmacotherapy. This bridge between tradition and modernity is essential for effective care in a society where religious faith plays a central role in daily life. The psychiatrist becomes a translator of sorts, decoding complex medical terminology into concepts that align with the patient’s cultural worldview.</w:t>
      </w:r>
    </w:p>
    <w:bookmarkEnd w:id="22"/>
    <w:bookmarkStart w:id="23" w:name="iv.-the-burden-of-resource-scarcity"/>
    <w:p>
      <w:pPr>
        <w:pStyle w:val="Heading3"/>
      </w:pPr>
      <w:r>
        <w:t xml:space="preserve">IV. The Burden of Resource Scarcity</w:t>
      </w:r>
    </w:p>
    <w:p>
      <w:pPr>
        <w:pStyle w:val="FirstParagraph"/>
      </w:pPr>
      <w:r>
        <w:t xml:space="preserve">While the demand for mental health services in Dhaka is high, the supply of qualified professionals remains critically low. The ratio of psychiatrists to patients in</w:t>
      </w:r>
      <w:r>
        <w:t xml:space="preserve"> </w:t>
      </w:r>
      <w:r>
        <w:rPr>
          <w:bCs/>
          <w:b/>
        </w:rPr>
        <w:t xml:space="preserve">Bangladesh Dhaka</w:t>
      </w:r>
      <w:r>
        <w:t xml:space="preserve"> </w:t>
      </w:r>
      <w:r>
        <w:t xml:space="preserve">is disproportionately skewed, leaving many individuals without access to timely care. This scarcity places an immense burden on existing healthcare providers, leading to burnout and compromised patient care. Despite these challenges, dedicated psychiatrists continue to serve the public sector hospitals and charitable clinics, often working under difficult conditions with limited resources.</w:t>
      </w:r>
    </w:p>
    <w:p>
      <w:pPr>
        <w:pStyle w:val="BodyText"/>
      </w:pPr>
      <w:r>
        <w:t xml:space="preserve">This resource gap highlights the need for policy reforms and increased investment in mental health infrastructure. It also underscores the importance of community-based interventions and task-shifting strategies, where non-specialist healthcare workers can be trained to provide basic mental health support under the supervision of psychiatrists. Such innovations are vital for scaling up care in a city as densely populated as Dhaka.</w:t>
      </w:r>
    </w:p>
    <w:bookmarkEnd w:id="23"/>
    <w:bookmarkStart w:id="24" w:name="Xfa09026dcf74e917f9aad6687fb3dc2295e8242"/>
    <w:p>
      <w:pPr>
        <w:pStyle w:val="Heading3"/>
      </w:pPr>
      <w:r>
        <w:t xml:space="preserve">V. The Psychologist’s Role Beyond the Clinic</w:t>
      </w:r>
    </w:p>
    <w:p>
      <w:pPr>
        <w:pStyle w:val="FirstParagraph"/>
      </w:pPr>
      <w:r>
        <w:t xml:space="preserve">In addition to clinical duties, a psychiatrist in Dhaka often assumes the role of a social commentator and advocate. They witness firsthand how political instability, economic inequality, and natural disasters impact mental well-being. For example, during periods of civil unrest or after catastrophic floods that frequently affect the region, psychiatrists play a key role in organizing crisis intervention teams to provide immediate psychological first aid to affected populations.</w:t>
      </w:r>
    </w:p>
    <w:p>
      <w:pPr>
        <w:pStyle w:val="BodyText"/>
      </w:pPr>
      <w:r>
        <w:t xml:space="preserve">This expanded role requires a deep empathy and a commitment to social justice. The psychiatrist is not just treating an individual’s symptoms but is also addressing the broader societal wounds that contribute to those symptoms. In this sense, the profession in Dhaka becomes a form of active citizenship, where healing occurs at both the individual and collective levels.</w:t>
      </w:r>
    </w:p>
    <w:bookmarkEnd w:id="24"/>
    <w:bookmarkStart w:id="25" w:name="Xc85a01e17bc29cbb30f737c8ad02eb14b447389"/>
    <w:p>
      <w:pPr>
        <w:pStyle w:val="Heading3"/>
      </w:pPr>
      <w:r>
        <w:t xml:space="preserve">VI. Conclusion: A Call for Holistic Mental Health Integration</w:t>
      </w:r>
    </w:p>
    <w:p>
      <w:pPr>
        <w:pStyle w:val="FirstParagraph"/>
      </w:pPr>
      <w:r>
        <w:t xml:space="preserve">In conclusion, the role of a psychiatrist in</w:t>
      </w:r>
      <w:r>
        <w:t xml:space="preserve"> </w:t>
      </w:r>
      <w:r>
        <w:rPr>
          <w:bCs/>
          <w:b/>
        </w:rPr>
        <w:t xml:space="preserve">Bangladesh Dhaka</w:t>
      </w:r>
      <w:r>
        <w:t xml:space="preserve"> </w:t>
      </w:r>
      <w:r>
        <w:t xml:space="preserve">is complex, demanding, and profoundly impactful. It requires not only medical expertise but also cultural sensitivity, advocacy skills, and resilience in the face of systemic challenges. As urbanization continues to reshape the city’s landscape, the need for accessible and high-quality mental health services will only grow.</w:t>
      </w:r>
    </w:p>
    <w:p>
      <w:pPr>
        <w:pStyle w:val="BodyText"/>
      </w:pPr>
      <w:r>
        <w:t xml:space="preserve">To address this growing need, there must be a concerted effort to integrate mental health into primary healthcare systems, reduce stigma through public awareness campaigns, and invest in training more specialists. The psychiatrist serves as a beacon of hope in a city often obscured by its own chaos, offering healing and understanding to those who suffer in silence. By recognizing the unique challenges and opportunities inherent in practicing psychiatry in Dhaka, we can better appreciate the critical contribution this profession makes to the overall well-being of Bangladesh’s capital.</w:t>
      </w:r>
    </w:p>
    <w:p>
      <w:pPr>
        <w:pStyle w:val="BodyText"/>
      </w:pPr>
      <w:r>
        <w:t xml:space="preserve">The journey toward mental health equity in</w:t>
      </w:r>
      <w:r>
        <w:t xml:space="preserve"> </w:t>
      </w:r>
      <w:r>
        <w:rPr>
          <w:bCs/>
          <w:b/>
        </w:rPr>
        <w:t xml:space="preserve">Bangladesh Dhaka</w:t>
      </w:r>
      <w:r>
        <w:t xml:space="preserve"> </w:t>
      </w:r>
      <w:r>
        <w:t xml:space="preserve">is long and arduous, but with continued dedication from psychiatrists and support from society at large, it is a journey worth undertaking. The ultimate goal is a city where mental health care is viewed as an essential component of public health, accessible to all regardless of social status or background.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the Urban Landscape of Dhaka</dc:title>
  <dc:creator/>
  <dc:language>en</dc:language>
  <cp:keywords/>
  <dcterms:created xsi:type="dcterms:W3CDTF">2026-07-29T15:14:44Z</dcterms:created>
  <dcterms:modified xsi:type="dcterms:W3CDTF">2026-07-29T15:14:44Z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