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058b00189b76d554923b0a438f59f4b94ca2b11"/>
    <w:p>
      <w:pPr>
        <w:pStyle w:val="Heading1"/>
      </w:pPr>
      <w:r>
        <w:t xml:space="preserve">A Reflection on the Role of a Psychiatrist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Dynamics and Cultural Context</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mental health care is as vibrant, complex, and multifaceted as the city in which it operates. When considering the role of a</w:t>
      </w:r>
      <w:r>
        <w:t xml:space="preserve"> </w:t>
      </w:r>
      <w:r>
        <w:rPr>
          <w:bCs/>
          <w:b/>
        </w:rPr>
        <w:t xml:space="preserve">Psychiatrist</w:t>
      </w:r>
      <w:r>
        <w:t xml:space="preserve">, one cannot ignore the profound influence of geography, culture, and socioeconomic structures. Nowhere is this intersection more dynamic than in</w:t>
      </w:r>
      <w:r>
        <w:t xml:space="preserve"> </w:t>
      </w:r>
      <w:r>
        <w:rPr>
          <w:bCs/>
          <w:b/>
        </w:rPr>
        <w:t xml:space="preserve">Brazil Rio de Janeiro</w:t>
      </w:r>
      <w:r>
        <w:t xml:space="preserve">. This reflection paper seeks to explore the nuanced responsibilities, challenges, and opportunities that define psychiatric practice within this iconic coastal metropolis. It argues that being a psychiatrist in</w:t>
      </w:r>
      <w:r>
        <w:t xml:space="preserve"> </w:t>
      </w:r>
      <w:r>
        <w:rPr>
          <w:bCs/>
          <w:b/>
        </w:rPr>
        <w:t xml:space="preserve">Brazil Rio de Janeiro</w:t>
      </w:r>
      <w:r>
        <w:t xml:space="preserve"> </w:t>
      </w:r>
      <w:r>
        <w:t xml:space="preserve">requires not only clinical expertise but also a deep cultural competency and an understanding of the unique socio-psychological fabric of its inhabitants.</w:t>
      </w:r>
    </w:p>
    <w:bookmarkEnd w:id="20"/>
    <w:bookmarkStart w:id="21" w:name="the-cultural-tapestry-of-mental-health"/>
    <w:p>
      <w:pPr>
        <w:pStyle w:val="Heading2"/>
      </w:pPr>
      <w:r>
        <w:t xml:space="preserve">The Cultural Tapestry of Mental Health</w:t>
      </w:r>
    </w:p>
    <w:p>
      <w:pPr>
        <w:pStyle w:val="FirstParagraph"/>
      </w:pPr>
      <w:r>
        <w:rPr>
          <w:bCs/>
          <w:b/>
        </w:rPr>
        <w:t xml:space="preserve">Brazil Rio de Janeiro</w:t>
      </w:r>
      <w:r>
        <w:t xml:space="preserve"> </w:t>
      </w:r>
      <w:r>
        <w:t xml:space="preserve">is renowned globally for its carnival, beaches, and vibrant culture. However, beneath this surface lies a society grappling with deep-seated inequalities. The city is a melting pot of cultures, including African roots that heavily influence religious practices such as Candomblé and Umbanda. For a</w:t>
      </w:r>
      <w:r>
        <w:t xml:space="preserve"> </w:t>
      </w:r>
      <w:r>
        <w:rPr>
          <w:bCs/>
          <w:b/>
        </w:rPr>
        <w:t xml:space="preserve">Psychiatrist</w:t>
      </w:r>
      <w:r>
        <w:t xml:space="preserve"> </w:t>
      </w:r>
      <w:r>
        <w:t xml:space="preserve">practicing here, understanding the syncretism between traditional medicine and psychiatric treatment is crucial. Patients may often seek help from spiritual leaders before or alongside medical professionals. Therefore, the modern psychiatrist in</w:t>
      </w:r>
      <w:r>
        <w:t xml:space="preserve"> </w:t>
      </w:r>
      <w:r>
        <w:rPr>
          <w:bCs/>
          <w:b/>
        </w:rPr>
        <w:t xml:space="preserve">Brazil Rio de Janeiro</w:t>
      </w:r>
      <w:r>
        <w:t xml:space="preserve"> </w:t>
      </w:r>
      <w:r>
        <w:t xml:space="preserve">must adopt a holistic approach that respects these cultural beliefs while providing evidence-based medical care. Dismissing these cultural touchstones can lead to a breakdown in the therapeutic alliance, whereas integrating them can foster trust and improve treatment outcomes.</w:t>
      </w:r>
    </w:p>
    <w:bookmarkEnd w:id="21"/>
    <w:bookmarkStart w:id="22" w:name="X6accd5ee7dce846b6f0edd8d21b4c1d7fce0255"/>
    <w:p>
      <w:pPr>
        <w:pStyle w:val="Heading2"/>
      </w:pPr>
      <w:r>
        <w:t xml:space="preserve">Socioeconomic Disparities and Access to Care</w:t>
      </w:r>
    </w:p>
    <w:p>
      <w:pPr>
        <w:pStyle w:val="FirstParagraph"/>
      </w:pPr>
      <w:r>
        <w:t xml:space="preserve">The urban geography of</w:t>
      </w:r>
      <w:r>
        <w:t xml:space="preserve"> </w:t>
      </w:r>
      <w:r>
        <w:rPr>
          <w:bCs/>
          <w:b/>
        </w:rPr>
        <w:t xml:space="preserve">Brazil Rio de Janeiro</w:t>
      </w:r>
      <w:r>
        <w:t xml:space="preserve"> </w:t>
      </w:r>
      <w:r>
        <w:t xml:space="preserve">is marked by stark contrasts. On one hand, there are affluent neighborhoods like Leblon and Gávea with access to private healthcare systems; on the other, there are the *favelas* or hillside communities where resources are scarce. A</w:t>
      </w:r>
      <w:r>
        <w:t xml:space="preserve"> </w:t>
      </w:r>
      <w:r>
        <w:rPr>
          <w:bCs/>
          <w:b/>
        </w:rPr>
        <w:t xml:space="preserve">Psychiatrist</w:t>
      </w:r>
      <w:r>
        <w:t xml:space="preserve"> </w:t>
      </w:r>
      <w:r>
        <w:t xml:space="preserve">in this context often finds themselves navigating a dual reality. In the public health system (SUS - Sistema Único de Saúde), psychiatrists deal with high patient volumes, limited resources, and complex cases involving substance abuse and trauma related to violence. Conversely, private practitioners cater to a demographic that may present with different stressors, such as performance anxiety and lifestyle-related disorders.</w:t>
      </w:r>
    </w:p>
    <w:p>
      <w:pPr>
        <w:pStyle w:val="BodyText"/>
      </w:pPr>
      <w:r>
        <w:t xml:space="preserve">This dichotomy highlights the ethical responsibility of psychiatrists in</w:t>
      </w:r>
      <w:r>
        <w:t xml:space="preserve"> </w:t>
      </w:r>
      <w:r>
        <w:rPr>
          <w:bCs/>
          <w:b/>
        </w:rPr>
        <w:t xml:space="preserve">Brazil Rio de Janeiro</w:t>
      </w:r>
      <w:r>
        <w:t xml:space="preserve">. It is not merely about prescribing medication; it is about advocating for equitable access to mental health services. The psychiatrist becomes an agent of social change, recognizing that mental health issues are often exacerbated by poverty, lack of education, and social exclusion. The reflection here is on the duty to serve not just the individual patient but also to contribute to community-based interventions that address the root causes of psychological distress.</w:t>
      </w:r>
    </w:p>
    <w:bookmarkEnd w:id="22"/>
    <w:bookmarkStart w:id="23" w:name="the-impact-of-urban-violence-and-trauma"/>
    <w:p>
      <w:pPr>
        <w:pStyle w:val="Heading2"/>
      </w:pPr>
      <w:r>
        <w:t xml:space="preserve">The Impact of Urban Violence and Trauma</w:t>
      </w:r>
    </w:p>
    <w:p>
      <w:pPr>
        <w:pStyle w:val="FirstParagraph"/>
      </w:pPr>
      <w:r>
        <w:t xml:space="preserve">Violence is an omnipresent reality in many parts of</w:t>
      </w:r>
      <w:r>
        <w:t xml:space="preserve"> </w:t>
      </w:r>
      <w:r>
        <w:rPr>
          <w:bCs/>
          <w:b/>
        </w:rPr>
        <w:t xml:space="preserve">Brazil Rio de Janeiro</w:t>
      </w:r>
      <w:r>
        <w:t xml:space="preserve">. From street crime to police conflicts, the threat of violence permeates daily life. This exposure has significant psychological consequences for the population, leading to higher rates of Post-Traumatic Stress Disorder (PTSD), anxiety disorders, and depression. A</w:t>
      </w:r>
      <w:r>
        <w:t xml:space="preserve"> </w:t>
      </w:r>
      <w:r>
        <w:rPr>
          <w:bCs/>
          <w:b/>
        </w:rPr>
        <w:t xml:space="preserve">Psychiatrist</w:t>
      </w:r>
      <w:r>
        <w:t xml:space="preserve"> </w:t>
      </w:r>
      <w:r>
        <w:t xml:space="preserve">working in this environment must be equipped to handle trauma-informed care. They are often on the front lines of treating the invisible wounds of urban violence.</w:t>
      </w:r>
    </w:p>
    <w:p>
      <w:pPr>
        <w:pStyle w:val="BodyText"/>
      </w:pPr>
      <w:r>
        <w:t xml:space="preserve">The role extends beyond diagnosis and treatment. Psychiatrists in</w:t>
      </w:r>
      <w:r>
        <w:t xml:space="preserve"> </w:t>
      </w:r>
      <w:r>
        <w:rPr>
          <w:bCs/>
          <w:b/>
        </w:rPr>
        <w:t xml:space="preserve">Brazil Rio de Janeiro</w:t>
      </w:r>
      <w:r>
        <w:t xml:space="preserve"> </w:t>
      </w:r>
      <w:r>
        <w:t xml:space="preserve">often collaborate with social workers, psychologists, and community leaders to create safe spaces for healing. They must also contend with their own vicarious trauma, as being exposed to the stories of suffering can be emotionally draining. Self-care and peer support become essential components of professional practice in this high-stress environment.</w:t>
      </w:r>
    </w:p>
    <w:bookmarkEnd w:id="23"/>
    <w:bookmarkStart w:id="24" w:name="Xdaa3fb6d8e0684e16cd28405129fffcb8d8d766"/>
    <w:p>
      <w:pPr>
        <w:pStyle w:val="Heading2"/>
      </w:pPr>
      <w:r>
        <w:t xml:space="preserve">The Evolving Role of Technology and Telepsychiatry</w:t>
      </w:r>
    </w:p>
    <w:p>
      <w:pPr>
        <w:pStyle w:val="FirstParagraph"/>
      </w:pPr>
      <w:r>
        <w:t xml:space="preserve">In recent years, technology has begun to bridge some of the gaps in mental health care in</w:t>
      </w:r>
      <w:r>
        <w:t xml:space="preserve"> </w:t>
      </w:r>
      <w:r>
        <w:rPr>
          <w:bCs/>
          <w:b/>
        </w:rPr>
        <w:t xml:space="preserve">Brazil Rio de Janeiro</w:t>
      </w:r>
      <w:r>
        <w:t xml:space="preserve">. The pandemic accelerated the adoption of telepsychiatry, allowing practitioners to reach patients in remote areas or those who may be stigmatized from seeking face-to-face consultations. For a</w:t>
      </w:r>
      <w:r>
        <w:t xml:space="preserve"> </w:t>
      </w:r>
      <w:r>
        <w:rPr>
          <w:bCs/>
          <w:b/>
        </w:rPr>
        <w:t xml:space="preserve">Psychiatrist</w:t>
      </w:r>
      <w:r>
        <w:t xml:space="preserve">, this represents a significant shift in practice. It requires adaptability and technical proficiency but also raises questions about the quality of care and the preservation of human connection.</w:t>
      </w:r>
    </w:p>
    <w:p>
      <w:pPr>
        <w:pStyle w:val="BodyText"/>
      </w:pPr>
      <w:r>
        <w:t xml:space="preserve">Despite these advancements, the digital divide remains an issue. Not all patients in</w:t>
      </w:r>
      <w:r>
        <w:t xml:space="preserve"> </w:t>
      </w:r>
      <w:r>
        <w:rPr>
          <w:bCs/>
          <w:b/>
        </w:rPr>
        <w:t xml:space="preserve">Brazil Rio de Janeiro</w:t>
      </w:r>
      <w:r>
        <w:t xml:space="preserve"> </w:t>
      </w:r>
      <w:r>
        <w:t xml:space="preserve">have reliable internet access or smartphones. Therefore, while technology is a valuable tool, it cannot completely replace the need for physical clinics and community presence. The ideal model is a hybrid one, where telehealth complements in-person care rather than replacing it entirely.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Brazil Rio de Janeiro</w:t>
      </w:r>
      <w:r>
        <w:t xml:space="preserve"> </w:t>
      </w:r>
      <w:r>
        <w:t xml:space="preserve">is multifaceted and demanding. It requires a blend of clinical skill, cultural sensitivity, social advocacy, and personal resilience. The psychiatrist is not just a prescriber of medication but also a healer who must navigate the complex interplay between individual psychology and societal pressures.</w:t>
      </w:r>
    </w:p>
    <w:p>
      <w:pPr>
        <w:pStyle w:val="BodyText"/>
      </w:pPr>
      <w:r>
        <w:t xml:space="preserve">The unique characteristics of</w:t>
      </w:r>
      <w:r>
        <w:t xml:space="preserve"> </w:t>
      </w:r>
      <w:r>
        <w:rPr>
          <w:bCs/>
          <w:b/>
        </w:rPr>
        <w:t xml:space="preserve">Brazil Rio de Janeiro</w:t>
      </w:r>
      <w:r>
        <w:t xml:space="preserve">—its beauty mixed with hardship, its diversity mixed with division—shape the practice of psychiatry in profound ways. To be effective, one must embrace this complexity. The reflection on this role leads to a clear understanding: mental health care in this context is as much about social justice and cultural respect as it is about medical science. As the city continues to evolve, so too must the approaches of its psychiatrists, ensuring that they remain responsive to the needs of a diverse and dynamic population.</w:t>
      </w:r>
    </w:p>
    <w:p>
      <w:pPr>
        <w:pStyle w:val="BodyText"/>
      </w:pPr>
      <w:r>
        <w:t xml:space="preserve">Ultimately, serving as a psychiatrist in</w:t>
      </w:r>
      <w:r>
        <w:t xml:space="preserve"> </w:t>
      </w:r>
      <w:r>
        <w:rPr>
          <w:bCs/>
          <w:b/>
        </w:rPr>
        <w:t xml:space="preserve">Brazil Rio de Janeiro</w:t>
      </w:r>
      <w:r>
        <w:t xml:space="preserve"> </w:t>
      </w:r>
      <w:r>
        <w:t xml:space="preserve">is a calling that demands continuous learning and empathy. It is an opportunity to make a tangible difference in the lives of individuals who are often marginalized or misunderstood. By acknowledging the specific challenges and opportunities presented by this locale, psychiatrists can provide care that is not only clinically effective but also culturally relevant and socially responsible.</w:t>
      </w:r>
    </w:p>
    <w:p>
      <w:r>
        <w:pict>
          <v:rect style="width:0;height:1.5pt" o:hralign="center" o:hrstd="t" o:hr="t"/>
        </w:pict>
      </w:r>
    </w:p>
    <w:p>
      <w:pPr>
        <w:pStyle w:val="FirstParagraph"/>
      </w:pPr>
      <w:r>
        <w:rPr>
          <w:iCs/>
          <w:i/>
        </w:rPr>
        <w:t xml:space="preserve">This reflection paper underscores the critical importance of contextual awareness in psychiatric practice, specifically within the unique environment of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Brazil Rio de Janeiro</dc:title>
  <dc:creator/>
  <dc:language>en</dc:language>
  <cp:keywords/>
  <dcterms:created xsi:type="dcterms:W3CDTF">2026-07-29T17:16:31Z</dcterms:created>
  <dcterms:modified xsi:type="dcterms:W3CDTF">2026-07-29T17:16:31Z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