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France</w:t>
      </w:r>
      <w:r>
        <w:t xml:space="preserve"> </w:t>
      </w:r>
      <w:r>
        <w:t xml:space="preserve">Marseille</w:t>
      </w:r>
    </w:p>
    <w:bookmarkStart w:id="26" w:name="X5779fd3b63c62d46ba1a941f7984b72aab31155"/>
    <w:p>
      <w:pPr>
        <w:pStyle w:val="Heading1"/>
      </w:pPr>
      <w:r>
        <w:t xml:space="preserve">A Reflection on the Role and Impact of the Psychiatrist in France Marseille</w:t>
      </w:r>
    </w:p>
    <w:p>
      <w:pPr>
        <w:pStyle w:val="FirstParagraph"/>
      </w:pPr>
      <w:r>
        <w:t xml:space="preserve">Date: May 24, 2024</w:t>
      </w:r>
      <w:r>
        <w:br/>
      </w:r>
      <w:r>
        <w:t xml:space="preserve">Subject: Cultural and Clinical Reflections on Psychiatry in Southern France</w:t>
      </w:r>
    </w:p>
    <w:p>
      <w:pPr>
        <w:pStyle w:val="BodyText"/>
      </w:pPr>
      <w:r>
        <w:t xml:space="preserve">The landscape of mental healthcare is not merely a clinical domain defined by diagnostic manuals and pharmacological protocols; it is deeply intertwined with the cultural, historical, and social fabric of the region in which it exists. When one considers the practice of psychiatry within the specific context of</w:t>
      </w:r>
      <w:r>
        <w:t xml:space="preserve"> </w:t>
      </w:r>
      <w:r>
        <w:rPr>
          <w:bCs/>
          <w:b/>
        </w:rPr>
        <w:t xml:space="preserve">France Marseille</w:t>
      </w:r>
      <w:r>
        <w:t xml:space="preserve">, one must navigate a complex intersection of Mediterranean openness, colonial history, economic disparity, and a rich philosophical tradition regarding human consciousness. This</w:t>
      </w:r>
      <w:r>
        <w:t xml:space="preserve"> </w:t>
      </w:r>
      <w:r>
        <w:rPr>
          <w:bCs/>
          <w:b/>
        </w:rPr>
        <w:t xml:space="preserve">Reflection Paper</w:t>
      </w:r>
      <w:r>
        <w:t xml:space="preserve"> </w:t>
      </w:r>
      <w:r>
        <w:t xml:space="preserve">seeks to explore how the figure of the</w:t>
      </w:r>
    </w:p>
    <w:p>
      <w:pPr>
        <w:pStyle w:val="BodyText"/>
      </w:pPr>
      <w:r>
        <w:t xml:space="preserve">Psychiatrist</w:t>
      </w:r>
    </w:p>
    <w:bookmarkStart w:id="20" w:name="Xc535cbe7d117fcc9fc9832a6d706b4892e5dd6d"/>
    <w:p>
      <w:pPr>
        <w:pStyle w:val="Heading2"/>
      </w:pPr>
      <w:r>
        <w:t xml:space="preserve">The Unique Cultural Tapestry of Marseille</w:t>
      </w:r>
    </w:p>
    <w:p>
      <w:pPr>
        <w:pStyle w:val="FirstParagraph"/>
      </w:pPr>
      <w:r>
        <w:t xml:space="preserve">Marseille is often described as France's window to the Mediterranean and, by extension, to Africa and Asia. As the oldest city in France and its second-largest metropolis, it possesses a vibrant, chaotic, and deeply multicultural identity. For the</w:t>
      </w:r>
      <w:r>
        <w:t xml:space="preserve"> </w:t>
      </w:r>
      <w:r>
        <w:rPr>
          <w:bCs/>
          <w:b/>
        </w:rPr>
        <w:t xml:space="preserve">Psychiatrist</w:t>
      </w:r>
      <w:r>
        <w:t xml:space="preserve">, this diversity is not an abstract concept but a daily reality in clinical practice. The patients encountered are rarely homogeneous; they represent a mosaic of cultures from North Africa, West Africa, Lebanon, Italy China and beyond. Consequently the traditional Eurocentric models of psychoanalysis or cognitive behavioral therapy must be adapted with extreme sensitivity to cultural idioms of distress. In</w:t>
      </w:r>
      <w:r>
        <w:t xml:space="preserve"> </w:t>
      </w:r>
      <w:r>
        <w:rPr>
          <w:bCs/>
          <w:b/>
        </w:rPr>
        <w:t xml:space="preserve">France Marseille</w:t>
      </w:r>
      <w:r>
        <w:t xml:space="preserve">, a symptom expressed as "nervousness" in one patient might be interpreted as spiritual possession in another, requiring the</w:t>
      </w:r>
    </w:p>
    <w:p>
      <w:pPr>
        <w:pStyle w:val="BodyText"/>
      </w:pPr>
      <w:r>
        <w:t xml:space="preserve">Psychiatrist</w:t>
      </w:r>
    </w:p>
    <w:bookmarkEnd w:id="20"/>
    <w:bookmarkStart w:id="21" w:name="Xa68c14d71e1abc0d371c8ddf3fb9e99f7af297d"/>
    <w:p>
      <w:pPr>
        <w:pStyle w:val="Heading2"/>
      </w:pPr>
      <w:r>
        <w:t xml:space="preserve">The Legacy of Local Psychiatry and Philosophy</w:t>
      </w:r>
    </w:p>
    <w:p>
      <w:pPr>
        <w:pStyle w:val="FirstParagraph"/>
      </w:pPr>
      <w:r>
        <w:t xml:space="preserve">To understand the role of the</w:t>
      </w:r>
    </w:p>
    <w:p>
      <w:pPr>
        <w:pStyle w:val="BodyText"/>
      </w:pPr>
      <w:r>
        <w:t xml:space="preserve">Psychiatrist</w:t>
      </w:r>
    </w:p>
    <w:p>
      <w:pPr>
        <w:pStyle w:val="BlockText"/>
      </w:pPr>
      <w:r>
        <w:t xml:space="preserve">"Madness is not merely a disease; it is a mirror held up to society." - Adapted from Michel Foucault.</w:t>
      </w:r>
    </w:p>
    <w:p>
      <w:pPr>
        <w:pStyle w:val="FirstParagraph"/>
      </w:pPr>
      <w:r>
        <w:t xml:space="preserve">This philosophical underpinning remains relevant today. In</w:t>
      </w:r>
      <w:r>
        <w:t xml:space="preserve"> </w:t>
      </w:r>
      <w:r>
        <w:rPr>
          <w:bCs/>
          <w:b/>
        </w:rPr>
        <w:t xml:space="preserve">France Marseille</w:t>
      </w:r>
      <w:r>
        <w:t xml:space="preserve">, there is a persistent tension between the high-tech, biomedical approach favored by the central health authorities and the more holistic, community-based approaches that have deep roots in local psychiatric history. The modern</w:t>
      </w:r>
    </w:p>
    <w:p>
      <w:pPr>
        <w:pStyle w:val="BodyText"/>
      </w:pPr>
      <w:r>
        <w:t xml:space="preserve">Psychiatrist</w:t>
      </w:r>
    </w:p>
    <w:bookmarkEnd w:id="21"/>
    <w:bookmarkStart w:id="22" w:name="X7862fa10749b5ee9537dc60f266c031f63d8bdd"/>
    <w:p>
      <w:pPr>
        <w:pStyle w:val="Heading2"/>
      </w:pPr>
      <w:r>
        <w:t xml:space="preserve">Socio-Economic Factors and Health Inequality</w:t>
      </w:r>
    </w:p>
    <w:p>
      <w:pPr>
        <w:pStyle w:val="FirstParagraph"/>
      </w:pPr>
      <w:r>
        <w:t xml:space="preserve">Marseille is a city of stark contrasts. While it boasts beautiful coastal views and a booming tourism industry, it also grapples with significant social inequality, unemployment in certain neighborhoods, and housing instability. These socio-economic determinants of health are critical for the</w:t>
      </w:r>
    </w:p>
    <w:p>
      <w:pPr>
        <w:pStyle w:val="BodyText"/>
      </w:pPr>
      <w:r>
        <w:t xml:space="preserve">Psychiatrist</w:t>
      </w:r>
    </w:p>
    <w:bookmarkEnd w:id="22"/>
    <w:bookmarkStart w:id="23" w:name="Xa57f2fb3aa1e660ed68bf003ad50f1c7cad513e"/>
    <w:p>
      <w:pPr>
        <w:pStyle w:val="Heading2"/>
      </w:pPr>
      <w:r>
        <w:t xml:space="preserve">The Evolving Role of the Psychiatrist in Modern Healthcare</w:t>
      </w:r>
    </w:p>
    <w:p>
      <w:pPr>
        <w:pStyle w:val="FirstParagraph"/>
      </w:pPr>
      <w:r>
        <w:t xml:space="preserve">In contemporary</w:t>
      </w:r>
    </w:p>
    <w:p>
      <w:pPr>
        <w:pStyle w:val="BodyText"/>
      </w:pPr>
      <w:r>
        <w:t xml:space="preserve">France Marseille</w:t>
      </w:r>
    </w:p>
    <w:p>
      <w:pPr>
        <w:pStyle w:val="BlockText"/>
      </w:pPr>
      <w:r>
        <w:t xml:space="preserve">"The goal is not just to eliminate symptoms, but to restore agency and social connection." - Contemporary French Psychiatric Ethos.</w:t>
      </w:r>
    </w:p>
    <w:p>
      <w:pPr>
        <w:pStyle w:val="FirstParagraph"/>
      </w:pPr>
      <w:r>
        <w:t xml:space="preserve">This shift requires the</w:t>
      </w:r>
    </w:p>
    <w:p>
      <w:pPr>
        <w:pStyle w:val="BodyText"/>
      </w:pPr>
      <w:r>
        <w:t xml:space="preserve">Psychiatrist</w:t>
      </w:r>
    </w:p>
    <w:bookmarkEnd w:id="23"/>
    <w:bookmarkStart w:id="24" w:name="challenges-and-future-directions"/>
    <w:p>
      <w:pPr>
        <w:pStyle w:val="Heading2"/>
      </w:pPr>
      <w:r>
        <w:t xml:space="preserve">Challenges and Future Directions</w:t>
      </w:r>
    </w:p>
    <w:p>
      <w:pPr>
        <w:pStyle w:val="FirstParagraph"/>
      </w:pPr>
      <w:r>
        <w:t xml:space="preserve">Despite these progressive trends, challenges remain. There is a persistent shortage of psychiatric beds in</w:t>
      </w:r>
    </w:p>
    <w:p>
      <w:pPr>
        <w:pStyle w:val="BodyText"/>
      </w:pPr>
      <w:r>
        <w:t xml:space="preserve">France Marseille</w:t>
      </w:r>
    </w:p>
    <w:p>
      <w:pPr>
        <w:pStyle w:val="BlockText"/>
      </w:pPr>
      <w:r>
        <w:t xml:space="preserve">"Access to care should be a right, not a privilege of geography." - Public Health Initiative in Provence-Alpes-Côte d'Azur.</w:t>
      </w:r>
    </w:p>
    <w:p>
      <w:pPr>
        <w:pStyle w:val="FirstParagraph"/>
      </w:pPr>
      <w:r>
        <w:t xml:space="preserve">The</w:t>
      </w:r>
    </w:p>
    <w:p>
      <w:pPr>
        <w:pStyle w:val="BodyText"/>
      </w:pPr>
      <w:r>
        <w:t xml:space="preserve">Psychiatrist</w:t>
      </w:r>
    </w:p>
    <w:bookmarkEnd w:id="24"/>
    <w:bookmarkStart w:id="25" w:name="X5686239e2473d6c480ee460e62acc7dbd889d92"/>
    <w:p>
      <w:pPr>
        <w:pStyle w:val="Heading2"/>
      </w:pPr>
      <w:r>
        <w:t xml:space="preserve">Conclusion: A Humanistic Approach in a Dynamic City</w:t>
      </w:r>
    </w:p>
    <w:p>
      <w:pPr>
        <w:pStyle w:val="FirstParagraph"/>
      </w:pPr>
      <w:r>
        <w:t xml:space="preserve">In conclusion, the practice of psychiatry in</w:t>
      </w:r>
    </w:p>
    <w:p>
      <w:pPr>
        <w:pStyle w:val="BodyText"/>
      </w:pPr>
      <w:r>
        <w:t xml:space="preserve">France Marseille</w:t>
      </w:r>
    </w:p>
    <w:p>
      <w:pPr>
        <w:pStyle w:val="BlockText"/>
      </w:pPr>
      <w:r>
        <w:t xml:space="preserve">"Marseille is not just a city on a map; it is a state of mind—a place where boundaries blur and humanity reveals its rawest form." - Local Cultural Observation.</w:t>
      </w:r>
    </w:p>
    <w:p>
      <w:pPr>
        <w:pStyle w:val="FirstParagraph"/>
      </w:pPr>
      <w:r>
        <w:t xml:space="preserve">The</w:t>
      </w:r>
    </w:p>
    <w:p>
      <w:pPr>
        <w:pStyle w:val="BodyText"/>
      </w:pPr>
      <w:r>
        <w:t xml:space="preserve">Psychiatrist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Psychiatrist in the Context of France Marseille</dc:title>
  <dc:creator/>
  <dc:language>en</dc:language>
  <cp:keywords/>
  <dcterms:created xsi:type="dcterms:W3CDTF">2026-07-29T14:05:53Z</dcterms:created>
  <dcterms:modified xsi:type="dcterms:W3CDTF">2026-07-29T14:05:53Z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