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Italy,</w:t>
      </w:r>
      <w:r>
        <w:t xml:space="preserve"> </w:t>
      </w:r>
      <w:r>
        <w:t xml:space="preserve">Naples</w:t>
      </w:r>
    </w:p>
    <w:bookmarkStart w:id="25" w:name="Xd98fa3350b3e556084f7ab24577472d911a06b1"/>
    <w:p>
      <w:pPr>
        <w:pStyle w:val="Heading1"/>
      </w:pPr>
      <w:r>
        <w:t xml:space="preserve">The Intersection of History, Humanity, and Healing: A Reflection on the Psychiatrist in Italy, Naples</w:t>
      </w:r>
    </w:p>
    <w:p>
      <w:pPr>
        <w:pStyle w:val="FirstParagraph"/>
      </w:pPr>
      <w:r>
        <w:t xml:space="preserve">To step into the role of a psychiatrist within the vibrant, chaotic, and deeply historic context of Naples is to accept a challenge that transcends clinical diagnosis. It requires an engagement with layers of culture that have accumulated over millennia. This reflection paper seeks to explore not merely the medical duties associated with being a</w:t>
      </w:r>
      <w:r>
        <w:t xml:space="preserve"> </w:t>
      </w:r>
      <w:r>
        <w:rPr>
          <w:bCs/>
          <w:b/>
        </w:rPr>
        <w:t xml:space="preserve">psychiatrist</w:t>
      </w:r>
      <w:r>
        <w:t xml:space="preserve">, but specifically how this role manifests within the unique socio-cultural fabric of</w:t>
      </w:r>
      <w:r>
        <w:t xml:space="preserve"> </w:t>
      </w:r>
      <w:r>
        <w:rPr>
          <w:bCs/>
          <w:b/>
        </w:rPr>
        <w:t xml:space="preserve">Italy, Naples</w:t>
      </w:r>
      <w:r>
        <w:t xml:space="preserve">. The city itself is a character in this narrative, influencing both the provider of care and the recipient. Therefore, understanding mental health in this region demands an appreciation for its history, its social dynamics, and its profound humanism.</w:t>
      </w:r>
    </w:p>
    <w:bookmarkStart w:id="20" w:name="X05d7301d4263f193c7d63dc1697799438ab95d8"/>
    <w:p>
      <w:pPr>
        <w:pStyle w:val="Heading2"/>
      </w:pPr>
      <w:r>
        <w:t xml:space="preserve">The Historical Weight on Mental Health Care</w:t>
      </w:r>
    </w:p>
    <w:p>
      <w:pPr>
        <w:pStyle w:val="FirstParagraph"/>
      </w:pPr>
      <w:r>
        <w:t xml:space="preserve">Naples is not merely a city; it is a palimpsest of human suffering and resilience. The shadow of the infamous asylum of San Nicandro looms large in the collective memory here. For decades, this institution symbolized the neglect and dehumanization that characterized psychiatric care before the Basaglia Law (Legge 180) revolutionized mental health treatment in Italy by closing down asylums. As a</w:t>
      </w:r>
      <w:r>
        <w:t xml:space="preserve"> </w:t>
      </w:r>
      <w:r>
        <w:rPr>
          <w:bCs/>
          <w:b/>
        </w:rPr>
        <w:t xml:space="preserve">psychiatrist</w:t>
      </w:r>
      <w:r>
        <w:t xml:space="preserve"> </w:t>
      </w:r>
      <w:r>
        <w:t xml:space="preserve">practicing today, one cannot ignore this historical trauma. The stigma surrounding mental illness is still palpable in parts of the community, rooted in generations of institutionalization and social exclusion.</w:t>
      </w:r>
    </w:p>
    <w:p>
      <w:pPr>
        <w:pStyle w:val="BodyText"/>
      </w:pPr>
      <w:r>
        <w:t xml:space="preserve">This history necessitates a therapeutic approach that is not only clinical but also restorative. The modern</w:t>
      </w:r>
      <w:r>
        <w:t xml:space="preserve"> </w:t>
      </w:r>
      <w:r>
        <w:rPr>
          <w:bCs/>
          <w:b/>
        </w:rPr>
        <w:t xml:space="preserve">psychiatrist</w:t>
      </w:r>
      <w:r>
        <w:t xml:space="preserve"> </w:t>
      </w:r>
      <w:r>
        <w:t xml:space="preserve">in Naples must actively work to dismantle the echoes of San Nicandro, promoting a model of care based on integration rather than isolation. This involves collaborating with community mental health centers (Centri di Salute Mentale) to ensure that patients remain embedded in their families and neighborhoods. The historical context dictates that trust is not given; it must be earned through consistent, compassionate, and transparent practice.</w:t>
      </w:r>
    </w:p>
    <w:bookmarkEnd w:id="20"/>
    <w:bookmarkStart w:id="21" w:name="the-cultural-landscape-of-naples"/>
    <w:p>
      <w:pPr>
        <w:pStyle w:val="Heading2"/>
      </w:pPr>
      <w:r>
        <w:t xml:space="preserve">The Cultural Landscape of Naples</w:t>
      </w:r>
    </w:p>
    <w:p>
      <w:pPr>
        <w:pStyle w:val="FirstParagraph"/>
      </w:pPr>
      <w:r>
        <w:t xml:space="preserve">The cultural atmosphere of</w:t>
      </w:r>
      <w:r>
        <w:t xml:space="preserve"> </w:t>
      </w:r>
      <w:r>
        <w:rPr>
          <w:bCs/>
          <w:b/>
        </w:rPr>
        <w:t xml:space="preserve">Italy, Naples</w:t>
      </w:r>
      <w:r>
        <w:t xml:space="preserve">, presents both challenges and opportunities for mental health professionals. Neapolitan culture is intensely social, familial, and expressive. Emotions are not suppressed but lived openly. For a</w:t>
      </w:r>
      <w:r>
        <w:t xml:space="preserve"> </w:t>
      </w:r>
      <w:r>
        <w:rPr>
          <w:bCs/>
          <w:b/>
        </w:rPr>
        <w:t xml:space="preserve">psychiatrist</w:t>
      </w:r>
      <w:r>
        <w:t xml:space="preserve">, this means that therapy cannot be strictly individualistic in the Anglo-Saxon sense; it must acknowledge the collective nature of identity in Naples.</w:t>
      </w:r>
    </w:p>
    <w:p>
      <w:pPr>
        <w:pStyle w:val="BodyText"/>
      </w:pPr>
      <w:r>
        <w:t xml:space="preserve">The family unit often serves as the primary support system, but it can also be a source of intense pressure and enmeshment. In many cases, mental distress is viewed not as an individual medical issue but as a familial burden or even a moral failing. Consequently, the</w:t>
      </w:r>
      <w:r>
        <w:t xml:space="preserve"> </w:t>
      </w:r>
      <w:r>
        <w:rPr>
          <w:bCs/>
          <w:b/>
        </w:rPr>
        <w:t xml:space="preserve">psychiatrist</w:t>
      </w:r>
      <w:r>
        <w:t xml:space="preserve"> </w:t>
      </w:r>
      <w:r>
        <w:t xml:space="preserve">must navigate these complex interpersonal dynamics with cultural sensitivity. Treatment plans often require engaging family members, transforming them from potential sources of stress into allies in recovery.</w:t>
      </w:r>
    </w:p>
    <w:p>
      <w:pPr>
        <w:pStyle w:val="BodyText"/>
      </w:pPr>
      <w:r>
        <w:t xml:space="preserve">Furthermore, the Neapolitan spirit of "campanilismo" (local pride) and resilience plays a crucial role. Despite facing significant socioeconomic challenges, including high unemployment rates and urban decay in certain districts, there is a remarkable capacity for community solidarity. A skilled</w:t>
      </w:r>
      <w:r>
        <w:t xml:space="preserve"> </w:t>
      </w:r>
      <w:r>
        <w:rPr>
          <w:bCs/>
          <w:b/>
        </w:rPr>
        <w:t xml:space="preserve">psychiatrist</w:t>
      </w:r>
      <w:r>
        <w:t xml:space="preserve"> </w:t>
      </w:r>
      <w:r>
        <w:t xml:space="preserve">leverages this resilience, helping patients identify their own strengths and community resources rather than focusing solely on pathology.</w:t>
      </w:r>
    </w:p>
    <w:bookmarkEnd w:id="21"/>
    <w:bookmarkStart w:id="22" w:name="socioeconomic-factors-and-access-to-care"/>
    <w:p>
      <w:pPr>
        <w:pStyle w:val="Heading2"/>
      </w:pPr>
      <w:r>
        <w:t xml:space="preserve">Socioeconomic Factors and Access to Care</w:t>
      </w:r>
    </w:p>
    <w:p>
      <w:pPr>
        <w:pStyle w:val="FirstParagraph"/>
      </w:pPr>
      <w:r>
        <w:t xml:space="preserve">The reality of practicing psychiatry in Naples is shaped by economic disparities. While the National Health Service (Servizio Sanitario Nazionale) provides universal coverage, resources are often stretched thin. Wait times for specialized care can be long, and private options may be inaccessible to large segments of the population. The</w:t>
      </w:r>
      <w:r>
        <w:t xml:space="preserve"> </w:t>
      </w:r>
      <w:r>
        <w:rPr>
          <w:bCs/>
          <w:b/>
        </w:rPr>
        <w:t xml:space="preserve">psychiatrist</w:t>
      </w:r>
      <w:r>
        <w:t xml:space="preserve"> </w:t>
      </w:r>
      <w:r>
        <w:t xml:space="preserve">must therefore become an advocate for systemic change and resource allocation.</w:t>
      </w:r>
    </w:p>
    <w:p>
      <w:pPr>
        <w:pStyle w:val="BodyText"/>
      </w:pPr>
      <w:r>
        <w:t xml:space="preserve">In this context, the role expands beyond prescribing medication or conducting psychotherapy. It involves navigating bureaucracy, coordinating with social workers, and ensuring that vulnerable populations—such as migrants from North Africa and Eastern Europe—are not left behind. Naples is a gateway to Europe for many refugees, adding a layer of complexity regarding trauma related to displacement and xenophobia. The</w:t>
      </w:r>
      <w:r>
        <w:t xml:space="preserve"> </w:t>
      </w:r>
      <w:r>
        <w:rPr>
          <w:bCs/>
          <w:b/>
        </w:rPr>
        <w:t xml:space="preserve">psychiatrist</w:t>
      </w:r>
      <w:r>
        <w:t xml:space="preserve"> </w:t>
      </w:r>
      <w:r>
        <w:t xml:space="preserve">must be equipped with cross-cultural competency to address the specific mental health needs of these diverse groups within the Neapolitan landscape.</w:t>
      </w:r>
    </w:p>
    <w:bookmarkEnd w:id="22"/>
    <w:bookmarkStart w:id="23" w:name="Xc9509eb948176fb20963d0fc066c365bb666f96"/>
    <w:p>
      <w:pPr>
        <w:pStyle w:val="Heading2"/>
      </w:pPr>
      <w:r>
        <w:t xml:space="preserve">The Humanistic Approach: Healing in a Baroque City</w:t>
      </w:r>
    </w:p>
    <w:p>
      <w:pPr>
        <w:pStyle w:val="FirstParagraph"/>
      </w:pPr>
      <w:r>
        <w:t xml:space="preserve">If there is one defining characteristic of care in</w:t>
      </w:r>
      <w:r>
        <w:t xml:space="preserve"> </w:t>
      </w:r>
      <w:r>
        <w:rPr>
          <w:bCs/>
          <w:b/>
        </w:rPr>
        <w:t xml:space="preserve">Italy, Naples</w:t>
      </w:r>
      <w:r>
        <w:t xml:space="preserve">, it is perhaps its inherent humanism. The beauty and chaos of the city mirror the complexity of the human psyche. A</w:t>
      </w:r>
      <w:r>
        <w:t xml:space="preserve"> </w:t>
      </w:r>
      <w:r>
        <w:rPr>
          <w:bCs/>
          <w:b/>
        </w:rPr>
        <w:t xml:space="preserve">psychiatrist</w:t>
      </w:r>
      <w:r>
        <w:t xml:space="preserve"> </w:t>
      </w:r>
      <w:r>
        <w:t xml:space="preserve">working here learns that healing is not just about symptom reduction but about restoring dignity and connection.</w:t>
      </w:r>
    </w:p>
    <w:p>
      <w:pPr>
        <w:pStyle w:val="BodyText"/>
      </w:pPr>
      <w:r>
        <w:t xml:space="preserve">This reflection underscores that effective psychiatric care in Naples requires a balance between scientific rigor and artistic empathy. Just as the art of Naples ranges from the rigid precision of Caravaggio to the flowing emotionism of Baroque churches, so too must mental health treatment adapt to the individual. A one-size-fits-all medical model fails here. Instead, a holistic approach that considers social determinants, family dynamics, and cultural identity is essential.</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psychiatrist</w:t>
      </w:r>
      <w:r>
        <w:t xml:space="preserve"> </w:t>
      </w:r>
      <w:r>
        <w:t xml:space="preserve">in Naples is profoundly shaped by its history and culture. It is a profession that demands more than medical expertise; it requires deep cultural intelligence, historical awareness, and social advocacy. The legacy of the asylum system reminds us of what was lost when mental health care failed humanity, while the vibrant spirit of</w:t>
      </w:r>
      <w:r>
        <w:t xml:space="preserve"> </w:t>
      </w:r>
      <w:r>
        <w:rPr>
          <w:bCs/>
          <w:b/>
        </w:rPr>
        <w:t xml:space="preserve">Italy, Naples</w:t>
      </w:r>
      <w:r>
        <w:t xml:space="preserve"> </w:t>
      </w:r>
      <w:r>
        <w:t xml:space="preserve">offers a roadmap for recovery through community and connection.</w:t>
      </w:r>
    </w:p>
    <w:p>
      <w:pPr>
        <w:pStyle w:val="BodyText"/>
      </w:pPr>
      <w:r>
        <w:t xml:space="preserve">The future of psychiatry in this region lies in continuing to build upon the reforms initiated by Basaglia, ensuring that mental health services are accessible, dignified, and integrated into the social fabric. For the</w:t>
      </w:r>
      <w:r>
        <w:t xml:space="preserve"> </w:t>
      </w:r>
      <w:r>
        <w:rPr>
          <w:bCs/>
          <w:b/>
        </w:rPr>
        <w:t xml:space="preserve">psychiatrist</w:t>
      </w:r>
      <w:r>
        <w:t xml:space="preserve">, Naples is not just a workplace; it is a crucible for redefining care. It challenges practitioners to look beyond the diagnosis and see the person within their historical and cultural context. By embracing this complexity, mental health professionals in Naples can contribute to a more compassionate and inclusive society, turning the scars of history into foundations for future healing.</w:t>
      </w:r>
    </w:p>
    <w:p>
      <w:pPr>
        <w:pStyle w:val="BodyText"/>
      </w:pPr>
      <w:r>
        <w:t xml:space="preserve">Ultimately, practicing as a</w:t>
      </w:r>
      <w:r>
        <w:t xml:space="preserve"> </w:t>
      </w:r>
      <w:r>
        <w:rPr>
          <w:bCs/>
          <w:b/>
        </w:rPr>
        <w:t xml:space="preserve">psychiatrist</w:t>
      </w:r>
      <w:r>
        <w:t xml:space="preserve"> </w:t>
      </w:r>
      <w:r>
        <w:t xml:space="preserve">in</w:t>
      </w:r>
      <w:r>
        <w:t xml:space="preserve"> </w:t>
      </w:r>
      <w:r>
        <w:rPr>
          <w:bCs/>
          <w:b/>
        </w:rPr>
        <w:t xml:space="preserve">Italy, Naples</w:t>
      </w:r>
      <w:r>
        <w:t xml:space="preserve">, is an exercise in hope. It is the belief that even amidst chaos and historical trauma, human beings can find balance and meaning. This reflection serves as a testament to the resilience of both the patients and the providers who dedicate their lives to mending minds in one of Europe’s most fascinating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Psychiatrist in Italy, Naples</dc:title>
  <dc:creator/>
  <dc:language>en</dc:language>
  <cp:keywords/>
  <dcterms:created xsi:type="dcterms:W3CDTF">2026-07-29T14:01:21Z</dcterms:created>
  <dcterms:modified xsi:type="dcterms:W3CDTF">2026-07-29T14:01:21Z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