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84400ce0052a9c9f2cffecded85a77555524ed3"/>
    <w:p>
      <w:pPr>
        <w:pStyle w:val="Heading1"/>
      </w:pPr>
      <w:r>
        <w:t xml:space="preserve">Bridging the Gap Between Tradition and Modernity in Mental Healthcare</w:t>
      </w:r>
    </w:p>
    <w:p>
      <w:pPr>
        <w:pStyle w:val="FirstParagraph"/>
      </w:pPr>
      <w:r>
        <w:rPr>
          <w:bCs/>
          <w:b/>
        </w:rPr>
        <w:t xml:space="preserve">A Reflection on the Psychiatrist’s Role in Abidjan, Ivory Coast</w:t>
      </w:r>
    </w:p>
    <w:p>
      <w:r>
        <w:pict>
          <v:rect style="width:0;height:1.5pt" o:hralign="center" o:hrstd="t" o:hr="t"/>
        </w:pict>
      </w:r>
    </w:p>
    <w:p>
      <w:pPr>
        <w:pStyle w:val="FirstParagraph"/>
      </w:pPr>
      <w:r>
        <w:t xml:space="preserve">The landscape of mental healthcare is undergoing a profound transformation globally, but nowhere is this shift more palpable or complex than in West Africa. In this context, focusing specifically on the dynamic metropolis of</w:t>
      </w:r>
      <w:r>
        <w:t xml:space="preserve"> </w:t>
      </w:r>
      <w:r>
        <w:t xml:space="preserve">Abidjan</w:t>
      </w:r>
      <w:r>
        <w:t xml:space="preserve">, the role of the psychiatrist evolves from a purely clinical function to one that serves as a critical bridge between ancient cultural beliefs and modern medical science. This reflection paper explores the multifaceted identity of the psychiatrist in</w:t>
      </w:r>
      <w:r>
        <w:t xml:space="preserve"> </w:t>
      </w:r>
      <w:r>
        <w:t xml:space="preserve">Ivory Coast Abidjan</w:t>
      </w:r>
      <w:r>
        <w:t xml:space="preserve">, examining how these professionals navigate stigma, integrate traditional healing systems, and address the unique socio-economic challenges of one of Africa’s most vibrant urban centers.</w:t>
      </w:r>
    </w:p>
    <w:bookmarkStart w:id="20" w:name="X7145d0ac7696e2d87f7285eb5ecfb95260de5d2"/>
    <w:p>
      <w:pPr>
        <w:pStyle w:val="Heading2"/>
      </w:pPr>
      <w:r>
        <w:t xml:space="preserve">The Urban Pulse: Challenges Specific to Abidjan</w:t>
      </w:r>
    </w:p>
    <w:p>
      <w:pPr>
        <w:pStyle w:val="FirstParagraph"/>
      </w:pPr>
      <w:r>
        <w:t xml:space="preserve">To understand the psychiatrist in this region, one must first understand the environment in which they practice.</w:t>
      </w:r>
      <w:r>
        <w:t xml:space="preserve"> </w:t>
      </w:r>
      <w:r>
        <w:t xml:space="preserve">Abidjan</w:t>
      </w:r>
      <w:r>
        <w:t xml:space="preserve">, the economic capital of Ivory Coast, is a city of stark contrasts. It is a hub of commerce, culture, and rapid modernization, yet it grapples with significant urban density issues and socioeconomic disparities. For the psychiatrist operating here, the clinical picture is often colored by stressors unique to this urban context: displacement due to rural-urban migration post-conflict periods in the 2010s, high levels of occupational stress among a burgeoning middle class, and the psychological aftermath of political instability.</w:t>
      </w:r>
    </w:p>
    <w:p>
      <w:pPr>
        <w:pStyle w:val="BodyText"/>
      </w:pPr>
      <w:r>
        <w:t xml:space="preserve">Unlike their counterparts in Europe or North America who may focus heavily on existential crises or lifestyle-induced anxiety, a psychiatrist in Abidjan often encounters symptoms rooted in collective trauma. The city has been the focal point of both national celebration and national turmoil. Therefore, the psychiatrist must possess not only medical expertise but also a deep sociological awareness. They are treating individuals who carry the weight of their community’s history within their own psyches.</w:t>
      </w:r>
    </w:p>
    <w:bookmarkEnd w:id="20"/>
    <w:bookmarkStart w:id="21" w:name="navigating-stigma-and-cultural-beliefs"/>
    <w:p>
      <w:pPr>
        <w:pStyle w:val="Heading2"/>
      </w:pPr>
      <w:r>
        <w:t xml:space="preserve">Navigating Stigma and Cultural Beliefs</w:t>
      </w:r>
    </w:p>
    <w:p>
      <w:pPr>
        <w:pStyle w:val="FirstParagraph"/>
      </w:pPr>
      <w:r>
        <w:t xml:space="preserve">The most significant hurdle for any psychiatrist in Ivory Coast is the pervasive stigma surrounding mental illness. In many traditional Ivorian communities, mental health disorders are frequently misinterpreted as spiritual phenomena rather than medical conditions. Symptoms such as hearing voices or erratic behavior may be attributed to curses, witchcraft, or ancestral displeasure. Consequently, patients often present at psychiatric hospitals only after trying various remedies through marabouts (traditional healers) or religious leaders.</w:t>
      </w:r>
    </w:p>
    <w:p>
      <w:pPr>
        <w:pStyle w:val="BodyText"/>
      </w:pPr>
      <w:r>
        <w:t xml:space="preserve">This dynamic places the psychiatrist in a delicate position. To effectively treat patients in</w:t>
      </w:r>
      <w:r>
        <w:t xml:space="preserve"> </w:t>
      </w:r>
      <w:r>
        <w:t xml:space="preserve">Ivory Coast Abidjan</w:t>
      </w:r>
      <w:r>
        <w:t xml:space="preserve">, the psychiatrist cannot simply dismiss traditional beliefs as superstition. Instead, they must engage in what can be described as "cultural brokerage." The modern psychiatrist here acts as an educator and a mediator. They must explain the biological and psychological mechanisms of disorders like schizophrenia or bipolar disorder in ways that resonate with local worldviews without offending spiritual sensibilities. This approach is not merely about compliance; it is about building trust.</w:t>
      </w:r>
    </w:p>
    <w:p>
      <w:pPr>
        <w:pStyle w:val="BodyText"/>
      </w:pPr>
      <w:r>
        <w:t xml:space="preserve">A reflection on this role reveals that the psychiatrist in Abidjan is often more than a doctor; they are a counselor, a community leader, and sometimes a defender against social exclusion. When a patient with epilepsy or severe depression faces ostracization from their family due to cultural misconceptions, the psychiatrist becomes an advocate for re-integration. This holistic approach distinguishes the practice of psychiatry in this region from the more atomized Western model.</w:t>
      </w:r>
    </w:p>
    <w:bookmarkEnd w:id="21"/>
    <w:bookmarkStart w:id="22" w:name="Xa5ea84cf5883690fe7049a9d5ff4416f08b7aab"/>
    <w:p>
      <w:pPr>
        <w:pStyle w:val="Heading2"/>
      </w:pPr>
      <w:r>
        <w:t xml:space="preserve">The Integration of Traditional and Modern Medicine</w:t>
      </w:r>
    </w:p>
    <w:p>
      <w:pPr>
        <w:pStyle w:val="FirstParagraph"/>
      </w:pPr>
      <w:r>
        <w:t xml:space="preserve">In recent years, there has been a growing recognition within academic circles in Abidjan regarding the necessity of integrating traditional healing practices with psychiatric care. While biomedical treatments—pharmacotherapy and psychotherapy—are essential, they are often insufficient when used in isolation due to resource limitations or cultural barriers. The psychiatrist in Ivory Coast is increasingly encouraged to adopt an interfaith and intercultural model.</w:t>
      </w:r>
    </w:p>
    <w:p>
      <w:pPr>
        <w:pStyle w:val="BodyText"/>
      </w:pPr>
      <w:r>
        <w:t xml:space="preserve">This integration does not mean abandoning scientific rigor. Rather, it involves collaborating with traditional healers where safe and appropriate. For example, a patient undergoing treatment for anxiety might continue their religious practices or rituals that provide them with comfort and social support, while simultaneously receiving cognitive-behavioral therapy and medication from the psychiatrist. By acknowledging the validity of the patient’s cultural framework, the psychiatrist in Abidjan enhances therapeutic outcomes. This collaborative model represents a decolonization of psychiatry, asserting that Western medical models can be adapted rather than imposed.</w:t>
      </w:r>
    </w:p>
    <w:p>
      <w:pPr>
        <w:pStyle w:val="BodyText"/>
      </w:pPr>
      <w:r>
        <w:t xml:space="preserve">No reflection on this topic would be complete without addressing the systemic realities. Abidjan suffers from a critical shortage of mental health professionals relative to its population. The ratio of psychiatrists to patients in Ivory Coast is significantly lower than the World Health Organization’s recommendations, though improvements are being made through training programs at local universities and partnerships with international organizations.</w:t>
      </w:r>
    </w:p>
    <w:p>
      <w:pPr>
        <w:pStyle w:val="BodyText"/>
      </w:pPr>
      <w:r>
        <w:t xml:space="preserve">In this context, the psychiatrist in Abidjan must often act as a generalist. They may handle cases that would be referred to specialized neurologists or psychologists in wealthier nations due to budget constraints. This requires a high degree of versatility and resilience. Despite limited resources, the dedication of psychiatric teams in institutions such as the CHU Cocody (University Hospital Center) demonstrates a profound commitment to public health. They work with innovative solutions, such as community-based mental health programs that extend care beyond hospital walls into neighborhoods where stigma is highest.</w:t>
      </w:r>
    </w:p>
    <w:bookmarkEnd w:id="22"/>
    <w:bookmarkStart w:id="23" w:name="the-future-outlook-hope-and-innovation"/>
    <w:p>
      <w:pPr>
        <w:pStyle w:val="Heading2"/>
      </w:pPr>
      <w:r>
        <w:t xml:space="preserve">The Future Outlook: Hope and Innovation</w:t>
      </w:r>
    </w:p>
    <w:p>
      <w:pPr>
        <w:pStyle w:val="FirstParagraph"/>
      </w:pPr>
      <w:r>
        <w:t xml:space="preserve">Looking toward the future, the trajectory for psychiatry in Ivory Coast is cautiously optimistic. There is a rising demand for mental health services among the youth population of Abidjan, driven by increased awareness and digital connectivity. Young Ivorians are increasingly vocal about their mental well-being, challenging generational taboos. The psychiatrist of tomorrow in this region must be tech-savvy, potentially utilizing tele-psychiatry to reach underserved areas within the metropolitan area and beyond.</w:t>
      </w:r>
    </w:p>
    <w:p>
      <w:pPr>
        <w:pStyle w:val="BodyText"/>
      </w:pPr>
      <w:r>
        <w:t xml:space="preserve">Furthermore, the government’s growing recognition of mental health as a public health priority offers hope for better funding and infrastructure. As Ivory Coast continues its economic growth, investing in psychological well-being is becoming recognized not just as a medical necessity but as an economic imperative. A mentally healthy workforce is essential for maintaining Abidjan’s status as a regional powerhouse.</w:t>
      </w:r>
    </w:p>
    <w:bookmarkEnd w:id="23"/>
    <w:bookmarkStart w:id="24" w:name="conclusion"/>
    <w:p>
      <w:pPr>
        <w:pStyle w:val="Heading2"/>
      </w:pPr>
      <w:r>
        <w:t xml:space="preserve">Conclusion</w:t>
      </w:r>
    </w:p>
    <w:p>
      <w:pPr>
        <w:pStyle w:val="FirstParagraph"/>
      </w:pPr>
      <w:r>
        <w:t xml:space="preserve">In conclusion, the psychiatrist in Ivory Coast Abidjan operates at the intersection of diverse worlds: tradition and modernity, spirituality and science, individual suffering and collective history. They are tasked with healing minds in a society that is still learning to talk openly about mental health. Their work requires a unique blend of clinical expertise, cultural humility, and social advocacy.</w:t>
      </w:r>
    </w:p>
    <w:p>
      <w:pPr>
        <w:pStyle w:val="BodyText"/>
      </w:pPr>
      <w:r>
        <w:t xml:space="preserve">This reflection underscores that the role of the psychiatrist extends far beyond prescribing medication or analyzing dreams. In Abidjan, they are agents of social change, working to dismantle stigma and foster a society where mental health is viewed with the same seriousness as physical health. As Ivory Coast continues to develop, supporting these professionals and refining their culturally adapted methods will be crucial for the holistic well-being of its citizens. The psychiatrist in this vibrant city is not just treating illness; they are helping to shape a more compassionate and understanding future for Abidjan.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Psychiatrist in Abidjan, Ivory Coast</dc:title>
  <dc:creator/>
  <dc:language>en</dc:language>
  <cp:keywords/>
  <dcterms:created xsi:type="dcterms:W3CDTF">2026-07-29T22:07:56Z</dcterms:created>
  <dcterms:modified xsi:type="dcterms:W3CDTF">2026-07-29T22:07:56Z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