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Kenya</w:t>
      </w:r>
      <w:r>
        <w:t xml:space="preserve"> </w:t>
      </w:r>
      <w:r>
        <w:t xml:space="preserve">Nairobi</w:t>
      </w:r>
    </w:p>
    <w:p>
      <w:pPr>
        <w:pStyle w:val="FirstParagraph"/>
      </w:pPr>
      <w:r>
        <w:t xml:space="preserve">```html</w:t>
      </w:r>
    </w:p>
    <w:p>
      <w:pPr>
        <w:pStyle w:val="BodyText"/>
      </w:pPr>
      <w:r>
        <w:t xml:space="preserve">Reflection Paper: The Evolving Role of the Psychiatrist in Kenya Nairobi</w:t>
      </w:r>
      <w:r>
        <w:br/>
      </w:r>
      <w:r>
        <w:rPr>
          <w:bCs/>
          <w:b/>
        </w:rPr>
        <w:t xml:space="preserve">Date:</w:t>
      </w:r>
      <w:r>
        <w:t xml:space="preserve"> </w:t>
      </w:r>
      <w:r>
        <w:t xml:space="preserve">October 26, 2023</w:t>
      </w:r>
      <w:r>
        <w:br/>
      </w:r>
      <w:r>
        <w:rPr>
          <w:bCs/>
          <w:b/>
        </w:rPr>
        <w:t xml:space="preserve">Subject:</w:t>
      </w:r>
      <w:r>
        <w:t xml:space="preserve"> </w:t>
      </w:r>
      <w:r>
        <w:t xml:space="preserve">Mental Health Dynamics in Urban Africa</w:t>
      </w:r>
      <w:r>
        <w:br/>
      </w:r>
      <w:r>
        <w:br/>
      </w:r>
    </w:p>
    <w:bookmarkStart w:id="20" w:name="X09151cbd1d8db63cfd8589800dfee8d8a35d67c"/>
    <w:p>
      <w:pPr>
        <w:pStyle w:val="Heading1"/>
      </w:pPr>
      <w:r>
        <w:t xml:space="preserve">The Evolving Role of the Psychiatrist in Kenya Nairobi</w:t>
      </w:r>
    </w:p>
    <w:p>
      <w:pPr>
        <w:pStyle w:val="FirstParagraph"/>
      </w:pPr>
      <w:r>
        <w:t xml:space="preserve">The landscape of mental healthcare is undergoing a profound transformation, particularly within rapidly urbanizing centers. In the context of</w:t>
      </w:r>
      <w:r>
        <w:t xml:space="preserve"> </w:t>
      </w:r>
      <w:r>
        <w:rPr>
          <w:bCs/>
          <w:b/>
        </w:rPr>
        <w:t xml:space="preserve">Kenya Nairobi</w:t>
      </w:r>
      <w:r>
        <w:t xml:space="preserve">, this transformation is both urgent and complex. This reflection paper aims to explore the multifaceted role of the psychiatrist within this specific socio-economic environment, examining not only clinical responsibilities but also cultural, systemic, and ethical dimensions that define psychiatric practice in</w:t>
      </w:r>
      <w:r>
        <w:t xml:space="preserve"> </w:t>
      </w:r>
      <w:r>
        <w:rPr>
          <w:bCs/>
          <w:b/>
        </w:rPr>
        <w:t xml:space="preserve">Kenya Nairobi</w:t>
      </w:r>
      <w:r>
        <w:t xml:space="preserve">. As a</w:t>
      </w:r>
      <w:r>
        <w:t xml:space="preserve"> </w:t>
      </w:r>
      <w:r>
        <w:rPr>
          <w:bCs/>
          <w:b/>
        </w:rPr>
        <w:t xml:space="preserve">Psychiatrist</w:t>
      </w:r>
      <w:r>
        <w:t xml:space="preserve">, one must navigate a unique intersection of traditional beliefs, modern medical science, and resource-constrained realities.</w:t>
      </w:r>
    </w:p>
    <w:p>
      <w:pPr>
        <w:pStyle w:val="BodyText"/>
      </w:pPr>
      <w:r>
        <w:t xml:space="preserve">The Unique Context of Kenya Nairobi</w:t>
      </w:r>
    </w:p>
    <w:p>
      <w:pPr>
        <w:pStyle w:val="BodyText"/>
      </w:pPr>
      <w:r>
        <w:rPr>
          <w:bCs/>
          <w:b/>
        </w:rPr>
        <w:t xml:space="preserve">Kenya Nairobi</w:t>
      </w:r>
      <w:r>
        <w:t xml:space="preserve"> </w:t>
      </w:r>
      <w:r>
        <w:t xml:space="preserve">stands as a beacon of economic activity in East Africa, yet it is also a city marked by stark inequalities. For the psychiatrist practicing here, the environment dictates much of the patient interaction. The urban density leads to higher rates of stress-related disorders, substance abuse, and trauma from urban violence. However,</w:t>
      </w:r>
      <w:r>
        <w:rPr>
          <w:bCs/>
          <w:b/>
        </w:rPr>
        <w:t xml:space="preserve">Kenya Nairobi</w:t>
      </w:r>
      <w:r>
        <w:t xml:space="preserve"> </w:t>
      </w:r>
      <w:r>
        <w:t xml:space="preserve">is not just a collection of high-rise buildings; it is a community deeply rooted in cultural traditions. Therefore, the psychiatrist must possess a dual competence: clinical expertise and cultural humility.</w:t>
      </w:r>
    </w:p>
    <w:p>
      <w:pPr>
        <w:pStyle w:val="BodyText"/>
      </w:pPr>
      <w:r>
        <w:t xml:space="preserve">In many cases, patients in</w:t>
      </w:r>
      <w:r>
        <w:t xml:space="preserve"> </w:t>
      </w:r>
      <w:r>
        <w:rPr>
          <w:bCs/>
          <w:b/>
        </w:rPr>
        <w:t xml:space="preserve">Kenya Nairobi</w:t>
      </w:r>
      <w:r>
        <w:t xml:space="preserve"> </w:t>
      </w:r>
      <w:r>
        <w:t xml:space="preserve">present with somatic symptoms rather than psychological complaints due to stigma or cultural idioms of distress. The psychiatrist’s role extends beyond diagnosis; it involves bridging the gap between biomedical models and traditional understandings of mental health. This requires a nuanced approach where the psychiatrist respects local beliefs while introducing evidence-based treatments, ensuring that care is both acceptable and effective for the community in</w:t>
      </w:r>
      <w:r>
        <w:t xml:space="preserve"> </w:t>
      </w:r>
      <w:r>
        <w:rPr>
          <w:bCs/>
          <w:b/>
        </w:rPr>
        <w:t xml:space="preserve">Kenya Nairobi</w:t>
      </w:r>
      <w:r>
        <w:t xml:space="preserve">.</w:t>
      </w:r>
    </w:p>
    <w:p>
      <w:pPr>
        <w:pStyle w:val="BodyText"/>
      </w:pPr>
      <w:r>
        <w:t xml:space="preserve">Challenges in Resource-Limited Settings</w:t>
      </w:r>
    </w:p>
    <w:p>
      <w:pPr>
        <w:pStyle w:val="BodyText"/>
      </w:pPr>
      <w:r>
        <w:t xml:space="preserve">A significant challenge for any psychiatrist working today is the disparity between global standards and local resources. In</w:t>
      </w:r>
      <w:r>
        <w:t xml:space="preserve"> </w:t>
      </w:r>
      <w:r>
        <w:rPr>
          <w:bCs/>
          <w:b/>
        </w:rPr>
        <w:t xml:space="preserve">Kenya Nairobi</w:t>
      </w:r>
      <w:r>
        <w:t xml:space="preserve">, while there are specialized institutions, access to comprehensive psychiatric care remains limited for the majority of the population. The ratio of psychiatrists to patients is critically low, placing immense pressure on healthcare providers. This scarcity means that a psychiatrist in this region often wears multiple hats: clinician, counselor, educator, and advocate.</w:t>
      </w:r>
    </w:p>
    <w:p>
      <w:pPr>
        <w:pStyle w:val="BodyText"/>
      </w:pPr>
      <w:r>
        <w:t xml:space="preserve">Furthermore, medication adherence is frequently compromised due to economic constraints. A psychiatrist must be creative in prescribing regimens that are affordable yet effective. This logistical reality forces the</w:t>
      </w:r>
      <w:r>
        <w:t xml:space="preserve"> </w:t>
      </w:r>
      <w:r>
        <w:rPr>
          <w:bCs/>
          <w:b/>
        </w:rPr>
        <w:t xml:space="preserve">Psychiatrist</w:t>
      </w:r>
      <w:r>
        <w:t xml:space="preserve"> </w:t>
      </w:r>
      <w:r>
        <w:t xml:space="preserve">to engage deeply with the social determinants of health. It is not enough to prescribe; one must understand if a patient can afford their medication, if they have stable housing, and if they possess a support system. In</w:t>
      </w:r>
      <w:r>
        <w:t xml:space="preserve"> </w:t>
      </w:r>
      <w:r>
        <w:rPr>
          <w:bCs/>
          <w:b/>
        </w:rPr>
        <w:t xml:space="preserve">Kenya Nairobi</w:t>
      </w:r>
      <w:r>
        <w:t xml:space="preserve">, these factors are often intertwined, making holistic care essential for successful outcomes.</w:t>
      </w:r>
    </w:p>
    <w:p>
      <w:pPr>
        <w:pStyle w:val="BodyText"/>
      </w:pPr>
      <w:r>
        <w:t xml:space="preserve">Stigma and Cultural Integration</w:t>
      </w:r>
    </w:p>
    <w:p>
      <w:pPr>
        <w:pStyle w:val="BodyText"/>
      </w:pPr>
      <w:r>
        <w:t xml:space="preserve">Stigma surrounding mental illness remains a formidable barrier in</w:t>
      </w:r>
      <w:r>
        <w:t xml:space="preserve"> </w:t>
      </w:r>
      <w:r>
        <w:rPr>
          <w:bCs/>
          <w:b/>
        </w:rPr>
        <w:t xml:space="preserve">Kenya Nairobi</w:t>
      </w:r>
      <w:r>
        <w:t xml:space="preserve">. Mental health issues are often misinterpreted as spiritual attacks or character flaws rather than medical conditions. This perception can deter individuals from seeking professional help until their condition becomes severe. The psychiatrist, therefore, plays a crucial role in destigmatization through community engagement and education.</w:t>
      </w:r>
    </w:p>
    <w:p>
      <w:pPr>
        <w:pStyle w:val="BodyText"/>
      </w:pPr>
      <w:r>
        <w:t xml:space="preserve">Effective psychiatric practice in this context requires collaboration with traditional healers and religious leaders who hold significant sway over public opinion. By engaging these stakeholders, the psychiatrist can foster a more integrated healthcare model where biomedical treatments complement rather than contradict cultural practices. This collaborative approach is vital for building trust within communities in</w:t>
      </w:r>
      <w:r>
        <w:t xml:space="preserve"> </w:t>
      </w:r>
      <w:r>
        <w:rPr>
          <w:bCs/>
          <w:b/>
        </w:rPr>
        <w:t xml:space="preserve">Kenya Nairobi</w:t>
      </w:r>
      <w:r>
        <w:t xml:space="preserve">. When patients see that their spiritual or cultural beliefs are respected alongside medical interventions, they are more likely to adhere to treatment plans and engage openly with the psychiatrist.</w:t>
      </w:r>
    </w:p>
    <w:p>
      <w:pPr>
        <w:pStyle w:val="BodyText"/>
      </w:pPr>
      <w:r>
        <w:t xml:space="preserve">The Ethical and Professional Mandate</w:t>
      </w:r>
    </w:p>
    <w:p>
      <w:pPr>
        <w:pStyle w:val="BodyText"/>
      </w:pPr>
      <w:r>
        <w:t xml:space="preserve">Ethics in psychiatry is a universal concern, but its application varies by context. In</w:t>
      </w:r>
      <w:r>
        <w:t xml:space="preserve"> </w:t>
      </w:r>
      <w:r>
        <w:rPr>
          <w:bCs/>
          <w:b/>
        </w:rPr>
        <w:t xml:space="preserve">Kenya Nairobi</w:t>
      </w:r>
      <w:r>
        <w:t xml:space="preserve">, confidentiality can be challenging to maintain in tight-knit communities where social boundaries are permeable. Psychiatrists must navigate these delicate social fabrics carefully, ensuring patient privacy while managing family dynamics that often involve significant decision-making power.</w:t>
      </w:r>
    </w:p>
    <w:p>
      <w:pPr>
        <w:pStyle w:val="BodyText"/>
      </w:pPr>
      <w:r>
        <w:t xml:space="preserve">Additionally, the psychiatrist must address issues of consent and autonomy. In many cases, families may seek to institutionalize individuals against their will due to behavioral disturbances that cause social embarrassment. The</w:t>
      </w:r>
      <w:r>
        <w:t xml:space="preserve"> </w:t>
      </w:r>
      <w:r>
        <w:rPr>
          <w:bCs/>
          <w:b/>
        </w:rPr>
        <w:t xml:space="preserve">Psychiatrist</w:t>
      </w:r>
      <w:r>
        <w:t xml:space="preserve"> </w:t>
      </w:r>
      <w:r>
        <w:t xml:space="preserve">must advocate for the patient’s rights while balancing family concerns and public safety. This ethical tightrope requires strong communication skills and a steadfast commitment to human rights principles.</w:t>
      </w:r>
    </w:p>
    <w:p>
      <w:pPr>
        <w:pStyle w:val="BodyText"/>
      </w:pPr>
      <w:r>
        <w:t xml:space="preserve">Conclusion</w:t>
      </w:r>
    </w:p>
    <w:p>
      <w:pPr>
        <w:pStyle w:val="BodyText"/>
      </w:pPr>
      <w:r>
        <w:t xml:space="preserve">In conclusion, the role of the psychiatrist in</w:t>
      </w:r>
      <w:r>
        <w:t xml:space="preserve"> </w:t>
      </w:r>
      <w:r>
        <w:rPr>
          <w:bCs/>
          <w:b/>
        </w:rPr>
        <w:t xml:space="preserve">Kenya Nairobi</w:t>
      </w:r>
      <w:r>
        <w:t xml:space="preserve"> </w:t>
      </w:r>
      <w:r>
        <w:t xml:space="preserve">is far more complex than merely treating mental illness. It involves navigating a rich cultural tapestry, overcoming systemic resource limitations, and combating deep-seated stigma. The psychiatrist serves as a bridge between traditional beliefs and modern science, advocating for patients within a challenging healthcare landscape.</w:t>
      </w:r>
    </w:p>
    <w:p>
      <w:pPr>
        <w:pStyle w:val="BodyText"/>
      </w:pPr>
      <w:r>
        <w:t xml:space="preserve">As</w:t>
      </w:r>
      <w:r>
        <w:t xml:space="preserve"> </w:t>
      </w:r>
      <w:r>
        <w:rPr>
          <w:bCs/>
          <w:b/>
        </w:rPr>
        <w:t xml:space="preserve">Kenya Nairobi</w:t>
      </w:r>
      <w:r>
        <w:t xml:space="preserve"> </w:t>
      </w:r>
      <w:r>
        <w:t xml:space="preserve">continues to grow and evolve, so too must the approach to mental health care. This requires sustained investment in training more psychiatrists, improving infrastructure, and fostering community-based initiatives. The psychiatrist is not just a healer of minds but a catalyst for social change in</w:t>
      </w:r>
      <w:r>
        <w:t xml:space="preserve"> </w:t>
      </w:r>
      <w:r>
        <w:rPr>
          <w:bCs/>
          <w:b/>
        </w:rPr>
        <w:t xml:space="preserve">Kenya Nairobi</w:t>
      </w:r>
      <w:r>
        <w:t xml:space="preserve">. By embracing these challenges with empathy, resilience, and professional integrity, psychiatrists can significantly improve the quality of life for individuals struggling with mental health issues in this vibrant yet challenging urban environment.</w:t>
      </w:r>
    </w:p>
    <w:p>
      <w:pPr>
        <w:pStyle w:val="BodyText"/>
      </w:pPr>
      <w:r>
        <w:t xml:space="preserve">Ultimately, the effectiveness of psychiatric care in</w:t>
      </w:r>
      <w:r>
        <w:t xml:space="preserve"> </w:t>
      </w:r>
      <w:r>
        <w:rPr>
          <w:bCs/>
          <w:b/>
        </w:rPr>
        <w:t xml:space="preserve">Kenya Nairobi</w:t>
      </w:r>
      <w:r>
        <w:t xml:space="preserve"> </w:t>
      </w:r>
      <w:r>
        <w:t xml:space="preserve">depends on a collaborative effort involving healthcare providers, policymakers, communities, and patients themselves. Only through such a unified approach can we ensure that every individual receives the dignity and care they deserve. The future of mental health in</w:t>
      </w:r>
      <w:r>
        <w:t xml:space="preserve"> </w:t>
      </w:r>
      <w:r>
        <w:rPr>
          <w:bCs/>
          <w:b/>
        </w:rPr>
        <w:t xml:space="preserve">Kenya Nairobi</w:t>
      </w:r>
      <w:r>
        <w:t xml:space="preserve"> </w:t>
      </w:r>
      <w:r>
        <w:t xml:space="preserve">hinges on our ability to adapt traditional psychiatric practices to meet the unique needs of this dynamic region.</w:t>
      </w:r>
    </w:p>
    <w:p>
      <w:pPr>
        <w:pStyle w:val="BodyText"/>
      </w:pPr>
      <w:r>
        <w:br/>
      </w:r>
    </w:p>
    <w:p>
      <w:r>
        <w:pict>
          <v:rect style="width:0;height:1.5pt" o:hralign="center" o:hrstd="t" o:hr="t"/>
        </w:pict>
      </w:r>
    </w:p>
    <w:p>
      <w:pPr>
        <w:pStyle w:val="FirstParagraph"/>
      </w:pPr>
      <w:r>
        <w:t xml:space="preserve">End of Reflection Paper</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Psychiatrist in Kenya Nairobi</dc:title>
  <dc:creator/>
  <dc:language>en</dc:language>
  <cp:keywords/>
  <dcterms:created xsi:type="dcterms:W3CDTF">2026-07-29T13:02:02Z</dcterms:created>
  <dcterms:modified xsi:type="dcterms:W3CDTF">2026-07-29T13:02:02Z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