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c09993d3b8df996f876bce4085fcfcd829b6c32"/>
    <w:p>
      <w:pPr>
        <w:pStyle w:val="Heading1"/>
      </w:pPr>
      <w:r>
        <w:t xml:space="preserve">A Reflection Paper on the Role of a Psychiatrist in Russia, Moscow</w:t>
      </w:r>
    </w:p>
    <w:p>
      <w:pPr>
        <w:pStyle w:val="FirstParagraph"/>
      </w:pPr>
      <w:r>
        <w:br/>
      </w:r>
      <w:r>
        <w:br/>
      </w:r>
    </w:p>
    <w:p>
      <w:pPr>
        <w:pStyle w:val="BodyText"/>
      </w:pPr>
      <w:r>
        <w:t xml:space="preserve">The intersection of medicine, psychology, and cultural history creates a unique landscape for mental health care. Nowhere is this more evident than when considering the role of a Psychiatrist within the specific context of Russia and its capital city, Moscow. Reflecting on the profession requires us to look beyond clinical textbooks and consider historical legacies, rapid modernization in urban centers like Moscow, and the evolving societal attitudes toward mental health in Russia.</w:t>
      </w:r>
    </w:p>
    <w:bookmarkStart w:id="20" w:name="X0bf6503b9b777cb86cf650a89e26ee3f8392070"/>
    <w:p>
      <w:pPr>
        <w:pStyle w:val="Heading2"/>
      </w:pPr>
      <w:r>
        <w:t xml:space="preserve">Historical Context: From Imperial Academies to Soviet Psychiatry</w:t>
      </w:r>
    </w:p>
    <w:p>
      <w:pPr>
        <w:pStyle w:val="FirstParagraph"/>
      </w:pPr>
      <w:r>
        <w:br/>
      </w:r>
    </w:p>
    <w:p>
      <w:pPr>
        <w:pStyle w:val="BodyText"/>
      </w:pPr>
      <w:r>
        <w:t xml:space="preserve">To understand a Psychiatrist working today in Russia, one must first confront the country's complex history with psychiatry. In many Western nations, psychiatry evolved alongside modern psychoanalysis and human rights movements. However, in the Russian context of the 19th century—championed by figures like Vladimir Bekhterev—psychiatry was a burgeoning science focused on understanding human behavior through rigorous academic inquiry.</w:t>
      </w:r>
    </w:p>
    <w:p>
      <w:pPr>
        <w:pStyle w:val="BodyText"/>
      </w:pPr>
      <w:r>
        <w:t xml:space="preserve">The Soviet era, however, cast a long shadow. During this time, psychiatry was unfortunately politicized and used as an instrument of state control to punish dissidents. This dark period left a deep scar on the professional reputation of the Psychiatrist in Russia. Today, reflecting on this history is crucial because it explains why trust between patients and psychiatric institutions has historically been fragile.</w:t>
      </w:r>
    </w:p>
    <w:bookmarkEnd w:id="20"/>
    <w:bookmarkStart w:id="21" w:name="X8cfdff376b6e81b9d29457064e43daac00bc8ed"/>
    <w:p>
      <w:pPr>
        <w:pStyle w:val="Heading2"/>
      </w:pPr>
      <w:r>
        <w:t xml:space="preserve">The Modern Landscape: A Psychiatrist in Moscow</w:t>
      </w:r>
    </w:p>
    <w:p>
      <w:pPr>
        <w:pStyle w:val="FirstParagraph"/>
      </w:pPr>
      <w:r>
        <w:br/>
      </w:r>
    </w:p>
    <w:p>
      <w:pPr>
        <w:pStyle w:val="BodyText"/>
      </w:pPr>
      <w:r>
        <w:t xml:space="preserve">Moscow stands as a stark contrast to historical stagnation. As the economic and cultural heart of Russia, the capital city represents rapid modernization. The role of a Psychiatrist in this bustling metropolis is significantly different from that of their counterparts in smaller Russian provinces or historical contexts.</w:t>
      </w:r>
    </w:p>
    <w:p>
      <w:pPr>
        <w:pStyle w:val="BodyText"/>
      </w:pPr>
      <w:r>
        <w:t xml:space="preserve">In Moscow, the infrastructure for mental health care has diversified dramatically. We see not only traditional state-funded clinics but also a burgeoning private sector catering to the city's affluent population. For a Psychiatrist practicing here today, this means navigating two distinct systems: one that is heavily bureaucratic and under-resourced, serving the majority of citizens through standard state insurance, and another that offers Western-standard care, incorporating cutting-edge neurology and cognitive behavioral therapies.</w:t>
      </w:r>
    </w:p>
    <w:bookmarkEnd w:id="21"/>
    <w:bookmarkStart w:id="22" w:name="Xa06bbe399c95efe68ccc49864d0bd3398dba445"/>
    <w:p>
      <w:pPr>
        <w:pStyle w:val="Heading2"/>
      </w:pPr>
      <w:r>
        <w:t xml:space="preserve">Bridging Cultures: The Psychiatrist as a Mediator</w:t>
      </w:r>
    </w:p>
    <w:p>
      <w:pPr>
        <w:pStyle w:val="FirstParagraph"/>
      </w:pPr>
      <w:r>
        <w:br/>
      </w:r>
    </w:p>
    <w:p>
      <w:pPr>
        <w:pStyle w:val="BodyText"/>
      </w:pPr>
      <w:r>
        <w:t xml:space="preserve">A significant aspect of being a Psychiatrist in Moscow today is acting as a mediator between Eastern European stoicism and Western openness regarding mental health. In Russian culture, there has long been an emphasis on resilience, often dismissing emotional struggles as mere weakness or moral failing. Consequently, many individuals in Moscow may delay seeking help until their conditions become acute.</w:t>
      </w:r>
    </w:p>
    <w:p>
      <w:pPr>
        <w:pStyle w:val="BodyText"/>
      </w:pPr>
      <w:r>
        <w:t xml:space="preserve">A Psychiatrist working in this environment must therefore adopt a delicate approach. It is not enough to merely prescribe medication or offer therapy; they must also engage in psychoeducation and cultural bridging. They work to de-stigmatize the very concept of psychiatric care, helping patients and their families understand that seeking help is a sign of strength rather than weakness.</w:t>
      </w:r>
    </w:p>
    <w:bookmarkEnd w:id="22"/>
    <w:bookmarkStart w:id="23" w:name="X6aeddace09b8960dabc6bc7f1399e623483c667"/>
    <w:p>
      <w:pPr>
        <w:pStyle w:val="Heading2"/>
      </w:pPr>
      <w:r>
        <w:t xml:space="preserve">Challenges Faced by Psychiatrists in Russia</w:t>
      </w:r>
    </w:p>
    <w:p>
      <w:pPr>
        <w:pStyle w:val="FirstParagraph"/>
      </w:pPr>
      <w:r>
        <w:br/>
      </w:r>
    </w:p>
    <w:p>
      <w:pPr>
        <w:pStyle w:val="BodyText"/>
      </w:pPr>
      <w:r>
        <w:t xml:space="preserve">The role of a Psychiatrist is inherently demanding, but those practicing in Russia face unique challenges. First, there is the issue of resource allocation. While Moscow has seen improvements, many state facilities still suffer from outdated equipment and overcrowding. A Psychiatrist often spends a disproportionate amount of time managing logistics rather than focusing on patient interaction.</w:t>
      </w:r>
    </w:p>
    <w:p>
      <w:pPr>
        <w:pStyle w:val="BodyText"/>
      </w:pPr>
      <w:r>
        <w:t xml:space="preserve">Secondly, there is the challenge of professional development in isolation. The global mental health community moves quickly with new research and methodologies. Due to geopolitical complexities, Russian professionals sometimes face barriers in accessing international journals or attending global conferences. This requires a Psychiatrist to be highly proactive in seeking out independent learning opportunities.</w:t>
      </w:r>
    </w:p>
    <w:bookmarkEnd w:id="23"/>
    <w:bookmarkStart w:id="24" w:name="the-future-outlook"/>
    <w:p>
      <w:pPr>
        <w:pStyle w:val="Heading2"/>
      </w:pPr>
      <w:r>
        <w:t xml:space="preserve">The Future Outlook</w:t>
      </w:r>
    </w:p>
    <w:p>
      <w:pPr>
        <w:pStyle w:val="FirstParagraph"/>
      </w:pPr>
      <w:r>
        <w:br/>
      </w:r>
    </w:p>
    <w:p>
      <w:pPr>
        <w:pStyle w:val="BodyText"/>
      </w:pPr>
      <w:r>
        <w:t xml:space="preserve">Despite these hurdles, the trajectory for psychiatry in Russia is moving toward greater integration and modernization. Younger generations in Moscow are increasingly vocal about mental well-being, breaking generational taboos. This cultural shift creates a more fertile ground for Psychiatrists to do their work effectively.</w:t>
      </w:r>
    </w:p>
    <w:p>
      <w:pPr>
        <w:pStyle w:val="BodyText"/>
      </w:pPr>
      <w:r>
        <w:t xml:space="preserve">In conclusion, reflecting on the role of a Psychiatrist in Russia—particularly in its vibrant capital of Moscow—reveals a profession that is both deeply rooted in history and rapidly evolving. It is an area where clinical expertise must be paired with cultural sensitivity, historical awareness, and resilience. The modern Psychiatrist here does not just treat disorders; they act as vital agents of social change, helping to reshape the national conversation around mental health.</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Russia, Moscow</dc:title>
  <dc:creator/>
  <dc:language>en</dc:language>
  <cp:keywords/>
  <dcterms:created xsi:type="dcterms:W3CDTF">2026-07-29T21:51:07Z</dcterms:created>
  <dcterms:modified xsi:type="dcterms:W3CDTF">2026-07-29T21:51:07Z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