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9be2d270e817a70f2b8369fc2d3e41add5d7f09"/>
    <w:p>
      <w:pPr>
        <w:pStyle w:val="Heading1"/>
      </w:pPr>
      <w:r>
        <w:t xml:space="preserve">Bridging Mind and Community: A Reflection on the Psychiatrist in Sri Lanka, Colombo</w:t>
      </w:r>
    </w:p>
    <w:p>
      <w:pPr>
        <w:pStyle w:val="FirstParagraph"/>
      </w:pPr>
      <w:r>
        <w:t xml:space="preserve">The landscape of mental healthcare is undergoing a profound transformation globally, yet nowhere is this shift more critical or complex than in</w:t>
      </w:r>
      <w:r>
        <w:t xml:space="preserve"> </w:t>
      </w:r>
      <w:r>
        <w:rPr>
          <w:bCs/>
          <w:b/>
        </w:rPr>
        <w:t xml:space="preserve">Sri Lanka Colombo</w:t>
      </w:r>
      <w:r>
        <w:t xml:space="preserve">. As the economic hub and cultural heartbeat of the nation, Colombo stands at a unique intersection of traditional values and modern pressures. In this context, the role of the</w:t>
      </w:r>
      <w:r>
        <w:t xml:space="preserve"> </w:t>
      </w:r>
      <w:r>
        <w:rPr>
          <w:bCs/>
          <w:b/>
        </w:rPr>
        <w:t xml:space="preserve">Psychiatrist</w:t>
      </w:r>
      <w:r>
        <w:t xml:space="preserve"> </w:t>
      </w:r>
      <w:r>
        <w:t xml:space="preserve">extends far beyond that of a mere medical practitioner prescribing medication; it is one of a healer, an educator, and a societal anchor. This reflection paper explores the multifaceted responsibilities of psychiatry in this dynamic environment, examining how cultural nuances, systemic challenges, and the urgent need for destigmatization converge to shape the future of mental health in</w:t>
      </w:r>
      <w:r>
        <w:t xml:space="preserve"> </w:t>
      </w:r>
      <w:r>
        <w:rPr>
          <w:bCs/>
          <w:b/>
        </w:rPr>
        <w:t xml:space="preserve">Sri Lanka Colombo</w:t>
      </w:r>
      <w:r>
        <w:t xml:space="preserve">.</w:t>
      </w:r>
    </w:p>
    <w:bookmarkStart w:id="20" w:name="the-cultural-tapestry-and-mental-health"/>
    <w:p>
      <w:pPr>
        <w:pStyle w:val="Heading2"/>
      </w:pPr>
      <w:r>
        <w:t xml:space="preserve">The Cultural Tapestry and Mental Health</w:t>
      </w:r>
    </w:p>
    <w:p>
      <w:pPr>
        <w:pStyle w:val="FirstParagraph"/>
      </w:pPr>
      <w:r>
        <w:t xml:space="preserve">To understand the practice of psychiatry in</w:t>
      </w:r>
      <w:r>
        <w:t xml:space="preserve"> </w:t>
      </w:r>
      <w:r>
        <w:rPr>
          <w:bCs/>
          <w:b/>
        </w:rPr>
        <w:t xml:space="preserve">Sri Lanka Colombo</w:t>
      </w:r>
      <w:r>
        <w:t xml:space="preserve">, one must first appreciate the intricate cultural fabric that defines life here. Sri Lankan society is deeply rooted in communal values, family structures, and religious traditions. While these provide a strong support system for many, they can also serve as significant barriers to seeking mental health care. In</w:t>
      </w:r>
      <w:r>
        <w:t xml:space="preserve"> </w:t>
      </w:r>
      <w:r>
        <w:rPr>
          <w:bCs/>
          <w:b/>
        </w:rPr>
        <w:t xml:space="preserve">Sri Lanka Colombo</w:t>
      </w:r>
      <w:r>
        <w:t xml:space="preserve">, the stigma surrounding mental illness remains a formidable obstacle. Mental distress is often viewed through a spiritual or moral lens rather than a medical one, leading families to seek help from religious leaders before consulting medical professionals.</w:t>
      </w:r>
    </w:p>
    <w:p>
      <w:pPr>
        <w:pStyle w:val="BodyText"/>
      </w:pPr>
      <w:r>
        <w:t xml:space="preserve">The</w:t>
      </w:r>
      <w:r>
        <w:t xml:space="preserve"> </w:t>
      </w:r>
      <w:r>
        <w:rPr>
          <w:bCs/>
          <w:b/>
        </w:rPr>
        <w:t xml:space="preserve">Psychiatrist</w:t>
      </w:r>
      <w:r>
        <w:t xml:space="preserve"> </w:t>
      </w:r>
      <w:r>
        <w:t xml:space="preserve">in this setting must therefore act as a cultural mediator. It is not enough to diagnose based on standard international criteria; the practitioner must possess deep cultural competence. A competent</w:t>
      </w:r>
      <w:r>
        <w:t xml:space="preserve"> </w:t>
      </w:r>
      <w:r>
        <w:rPr>
          <w:bCs/>
          <w:b/>
        </w:rPr>
        <w:t xml:space="preserve">Psychiatrist</w:t>
      </w:r>
      <w:r>
        <w:t xml:space="preserve"> </w:t>
      </w:r>
      <w:r>
        <w:t xml:space="preserve">working in</w:t>
      </w:r>
    </w:p>
    <w:p>
      <w:pPr>
        <w:pStyle w:val="BodyText"/>
      </w:pPr>
      <w:r>
        <w:t xml:space="preserve">Sri Lanka Colombo understands that expressions of distress may be somatic—manifesting as physical pain or fatigue—rather than psychological complaints. They must navigate family dynamics where individual autonomy is often secondary to collective harmony. By integrating these cultural insights into their practice, the</w:t>
      </w:r>
      <w:r>
        <w:t xml:space="preserve"> </w:t>
      </w:r>
      <w:r>
        <w:rPr>
          <w:bCs/>
          <w:b/>
        </w:rPr>
        <w:t xml:space="preserve">Psychiatrist</w:t>
      </w:r>
      <w:r>
        <w:t xml:space="preserve"> </w:t>
      </w:r>
      <w:r>
        <w:t xml:space="preserve">can build trust with patients who might otherwise feel misunderstood or judged by a purely biomedical approach.</w:t>
      </w:r>
    </w:p>
    <w:bookmarkEnd w:id="20"/>
    <w:bookmarkStart w:id="21" w:name="Xee299f9a660d7ee618b132c89f558286d6161e1"/>
    <w:p>
      <w:pPr>
        <w:pStyle w:val="Heading2"/>
      </w:pPr>
      <w:r>
        <w:t xml:space="preserve">The Urban Pressure Cooker: Life in Colombo</w:t>
      </w:r>
    </w:p>
    <w:p>
      <w:pPr>
        <w:pStyle w:val="FirstParagraph"/>
      </w:pPr>
      <w:r>
        <w:t xml:space="preserve">Sri Lanka Colombo is a city of contrasts, characterized by rapid urbanization, economic volatility, and the relentless pace of modern life. The pressures faced by its inhabitants—ranging from financial instability due to recent economic crises to the stressors associated with competitive academic and professional environments—are significant contributors to rising rates of anxiety and depression. In this high-stress environment, the</w:t>
      </w:r>
      <w:r>
        <w:t xml:space="preserve"> </w:t>
      </w:r>
      <w:r>
        <w:rPr>
          <w:bCs/>
          <w:b/>
        </w:rPr>
        <w:t xml:space="preserve">Psychiatrist</w:t>
      </w:r>
      <w:r>
        <w:t xml:space="preserve"> </w:t>
      </w:r>
      <w:r>
        <w:t xml:space="preserve">becomes a crucial figure in maintaining social stability. They are not just treating individual patients but are contributing to the resilience of the workforce and the student population.</w:t>
      </w:r>
    </w:p>
    <w:p>
      <w:pPr>
        <w:pStyle w:val="BodyText"/>
      </w:pPr>
      <w:r>
        <w:t xml:space="preserve">The prevalence of substance abuse, particularly among younger demographics in urban centers like</w:t>
      </w:r>
    </w:p>
    <w:p>
      <w:pPr>
        <w:pStyle w:val="BodyText"/>
      </w:pPr>
      <w:r>
        <w:t xml:space="preserve">Sri Lanka Colombo , presents another critical challenge. The</w:t>
      </w:r>
      <w:r>
        <w:t xml:space="preserve"> </w:t>
      </w:r>
      <w:r>
        <w:rPr>
          <w:bCs/>
          <w:b/>
        </w:rPr>
        <w:t xml:space="preserve">Psychiatrist</w:t>
      </w:r>
      <w:r>
        <w:t xml:space="preserve"> </w:t>
      </w:r>
      <w:r>
        <w:t xml:space="preserve">plays a pivotal role in addressing co-occurring disorders, where mental health issues such as depression are intertwined with addiction. Effective treatment requires a holistic approach that combines pharmacotherapy with counseling and social support systems. The urban density of Colombo offers both challenges and opportunities; while resources can be concentrated, the anonymity of city life can also lead to isolation, making the accessible presence of psychiatric care even more vital.</w:t>
      </w:r>
    </w:p>
    <w:bookmarkEnd w:id="21"/>
    <w:bookmarkStart w:id="22" w:name="X457e9515a5e1e888f0c8a5ca07f3943530850fa"/>
    <w:p>
      <w:pPr>
        <w:pStyle w:val="Heading2"/>
      </w:pPr>
      <w:r>
        <w:t xml:space="preserve">Bridging the Gap: Accessibility and Education</w:t>
      </w:r>
    </w:p>
    <w:p>
      <w:pPr>
        <w:pStyle w:val="FirstParagraph"/>
      </w:pPr>
      <w:r>
        <w:t xml:space="preserve">Despite being the capital region with better healthcare infrastructure compared to rural areas, access to quality psychiatric care in</w:t>
      </w:r>
    </w:p>
    <w:p>
      <w:pPr>
        <w:pStyle w:val="BodyText"/>
      </w:pPr>
      <w:r>
        <w:t xml:space="preserve">Sri Lanka Colombo is still uneven. The shortage of mental health professionals remains a national concern, and the cost of private treatment can be prohibitive for many. Therefore, the</w:t>
      </w:r>
    </w:p>
    <w:p>
      <w:pPr>
        <w:pStyle w:val="BodyText"/>
      </w:pPr>
      <w:r>
        <w:t xml:space="preserve">Psychiatrist must also assume the role of an advocate and educator. Public awareness campaigns led by psychiatric associations in</w:t>
      </w:r>
    </w:p>
    <w:p>
      <w:pPr>
        <w:pStyle w:val="BodyText"/>
      </w:pPr>
      <w:r>
        <w:t xml:space="preserve">Sri Lanka Colombo are essential in normalizing conversations about mental health.</w:t>
      </w:r>
    </w:p>
    <w:p>
      <w:pPr>
        <w:pStyle w:val="BodyText"/>
      </w:pPr>
      <w:r>
        <w:t xml:space="preserve">Education is a powerful tool against stigma. When schools, workplaces, and community centers collaborate with</w:t>
      </w:r>
    </w:p>
    <w:p>
      <w:pPr>
        <w:pStyle w:val="BodyText"/>
      </w:pPr>
      <w:r>
        <w:t xml:space="preserve">Psychiatrists to provide mental health literacy programs, the narrative shifts from shame to understanding. In</w:t>
      </w:r>
    </w:p>
    <w:p>
      <w:pPr>
        <w:pStyle w:val="BodyText"/>
      </w:pPr>
      <w:r>
        <w:t xml:space="preserve">Sri Lanka Colombo, we are seeing a gradual increase in corporate wellness programs and school-based interventions led by psychiatric experts. These initiatives empower individuals to recognize early signs of distress and seek help without fear of social repercussions. The</w:t>
      </w:r>
    </w:p>
    <w:p>
      <w:pPr>
        <w:pStyle w:val="BodyText"/>
      </w:pPr>
      <w:r>
        <w:t xml:space="preserve">Psychiatrist thus becomes an agent of social change, reshaping societal attitudes one interaction at a time.</w:t>
      </w:r>
    </w:p>
    <w:bookmarkEnd w:id="22"/>
    <w:bookmarkStart w:id="23" w:name="the-future-integration-and-collaboration"/>
    <w:p>
      <w:pPr>
        <w:pStyle w:val="Heading2"/>
      </w:pPr>
      <w:r>
        <w:t xml:space="preserve">The Future: Integration and Collaboration</w:t>
      </w:r>
    </w:p>
    <w:p>
      <w:pPr>
        <w:pStyle w:val="FirstParagraph"/>
      </w:pPr>
      <w:r>
        <w:t xml:space="preserve">Looking forward, the model of psychiatric care in</w:t>
      </w:r>
    </w:p>
    <w:p>
      <w:pPr>
        <w:pStyle w:val="BodyText"/>
      </w:pPr>
      <w:r>
        <w:t xml:space="preserve">Sri Lanka Colombo must evolve towards integration. Mental health cannot be siloed within specialized hospitals; it must be woven into primary healthcare. General practitioners in</w:t>
      </w:r>
    </w:p>
    <w:p>
      <w:pPr>
        <w:pStyle w:val="BodyText"/>
      </w:pPr>
      <w:r>
        <w:t xml:space="preserve">Sri Lanka Colombo need better training to identify and manage common mental health conditions, referring complex cases to the</w:t>
      </w:r>
    </w:p>
    <w:p>
      <w:pPr>
        <w:pStyle w:val="BodyText"/>
      </w:pPr>
      <w:r>
        <w:t xml:space="preserve">Psychiatrist when necessary. This tiered approach ensures that resources are used efficiently and that patients receive timely care.</w:t>
      </w:r>
    </w:p>
    <w:p>
      <w:pPr>
        <w:pStyle w:val="BodyText"/>
      </w:pPr>
      <w:r>
        <w:t xml:space="preserve">Furthermore, technology offers new frontiers for psychiatric service delivery in</w:t>
      </w:r>
    </w:p>
    <w:p>
      <w:pPr>
        <w:pStyle w:val="BodyText"/>
      </w:pPr>
      <w:r>
        <w:t xml:space="preserve">Sri Lanka Colombo. Telepsychiatry can help reach underserved populations within the metropolitan area and bridge gaps where physical visits are difficult. However, this requires robust digital infrastructure and strict adherence to ethical standards regarding privacy and consent.</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Psychiatrist in</w:t>
      </w:r>
    </w:p>
    <w:p>
      <w:pPr>
        <w:pStyle w:val="BodyText"/>
      </w:pPr>
      <w:r>
        <w:t xml:space="preserve">Sri Lanka Colombo operates at the vanguard of a societal shift towards greater mental health awareness. Their role is complex, requiring medical expertise, cultural sensitivity, and advocacy skills. As</w:t>
      </w:r>
    </w:p>
    <w:p>
      <w:pPr>
        <w:pStyle w:val="BodyText"/>
      </w:pPr>
      <w:r>
        <w:t xml:space="preserve">Sri Lanka Colombo continues to navigate the challenges of modernization and economic change, the importance of accessible, compassionate psychiatric care cannot be overstated. By addressing stigma through education and fostering a collaborative healthcare model, we can ensure that the</w:t>
      </w:r>
    </w:p>
    <w:p>
      <w:pPr>
        <w:pStyle w:val="BodyText"/>
      </w:pPr>
      <w:r>
        <w:t xml:space="preserve">Psychiatrist fulfills their critical role in safeguarding the mental well-being of this vibrant nation.</w:t>
      </w:r>
    </w:p>
    <w:p>
      <w:pPr>
        <w:pStyle w:val="BodyText"/>
      </w:pPr>
      <w:r>
        <w:t xml:space="preserve">The journey towards a mentally healthy society in</w:t>
      </w:r>
    </w:p>
    <w:p>
      <w:pPr>
        <w:pStyle w:val="BodyText"/>
      </w:pPr>
      <w:r>
        <w:t xml:space="preserve">Sri Lanka Colombo is ongoing, but with dedicated professionals and community support, it is a goal within reach. The</w:t>
      </w:r>
    </w:p>
    <w:p>
      <w:pPr>
        <w:pStyle w:val="BodyText"/>
      </w:pPr>
      <w:r>
        <w:t xml:space="preserve">Psychiatrist remains an indispensable guide in this journey, helping individuals find balance amidst the chaos and fostering a community where mental health is valued as much as physical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Sri Lanka, Colombo</dc:title>
  <dc:creator/>
  <cp:keywords/>
  <dcterms:created xsi:type="dcterms:W3CDTF">2026-07-29T13:04:35Z</dcterms:created>
  <dcterms:modified xsi:type="dcterms:W3CDTF">2026-07-29T13:04:35Z</dcterms:modified>
</cp:coreProperties>
</file>

<file path=docProps/custom.xml><?xml version="1.0" encoding="utf-8"?>
<Properties xmlns="http://schemas.openxmlformats.org/officeDocument/2006/custom-properties" xmlns:vt="http://schemas.openxmlformats.org/officeDocument/2006/docPropsVTypes"/>
</file>