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Reflections on the Role of a Psychiatrist in the Complex Landscape of Turkey and Ankara</w:t>
      </w:r>
    </w:p>
    <w:p>
      <w:pPr>
        <w:pStyle w:val="BodyText"/>
      </w:pPr>
      <w:r>
        <w:t xml:space="preserve">A Professional and Humanistic Perspective</w:t>
      </w:r>
    </w:p>
    <w:p>
      <w:pPr>
        <w:pStyle w:val="BodyText"/>
      </w:pPr>
      <w:r>
        <w:br/>
      </w:r>
    </w:p>
    <w:p>
      <w:r>
        <w:pict>
          <v:rect style="width:0;height:1.5pt" o:hralign="center" o:hrstd="t" o:hr="t"/>
        </w:pict>
      </w:r>
    </w:p>
    <w:p>
      <w:pPr>
        <w:pStyle w:val="FirstParagraph"/>
      </w:pPr>
      <w:r>
        <w:br/>
      </w:r>
    </w:p>
    <w:p>
      <w:pPr>
        <w:pStyle w:val="BodyText"/>
      </w:pPr>
      <w:r>
        <w:t xml:space="preserve">The practice of psychiatry is not merely a clinical discipline; it is an intersection where biology, psychology, sociology, and culture converge. Nowhere is this convergence more pronounced than in Turkey, a nation that stands as a unique bridge between East and West. Within this vast country, the capital city of Ankara serves as the political heartland and a burgeoning hub for academic medicine. This reflection paper explores the multifaceted role of a psychiatrist operating within this specific context, examining how the identity of being part of</w:t>
      </w:r>
      <w:r>
        <w:t xml:space="preserve"> </w:t>
      </w:r>
      <w:r>
        <w:rPr>
          <w:bCs/>
          <w:b/>
        </w:rPr>
        <w:t xml:space="preserve">Turkey</w:t>
      </w:r>
      <w:r>
        <w:t xml:space="preserve">'s healthcare system shapes one's approach to mental health care in its capital,</w:t>
      </w:r>
      <w:r>
        <w:t xml:space="preserve"> </w:t>
      </w:r>
      <w:r>
        <w:rPr>
          <w:bCs/>
          <w:b/>
        </w:rPr>
        <w:t xml:space="preserve">Ankara</w:t>
      </w:r>
      <w:r>
        <w:t xml:space="preserve">.</w:t>
      </w:r>
    </w:p>
    <w:p>
      <w:pPr>
        <w:pStyle w:val="BodyText"/>
      </w:pPr>
      <w:r>
        <w:t xml:space="preserve">To understand the significance of a psychiatrist in this region, one must first appreciate the cultural tapestry they are woven into. Turkey is a society where mental health has historically been shrouded in stigma. While urban centers have seen significant strides in destigmatization due to increased awareness and education, deep-seated traditional beliefs often view psychological distress through spiritual or somatic lenses rather than medical ones. In this environment, the psychiatrist is not just a prescriber of medication but an educator and a cultural translator. They must navigate the delicate balance between evidence-based Western psychiatric practices and the patient's lived experience within Turkish societal norms.</w:t>
      </w:r>
    </w:p>
    <w:p>
      <w:pPr>
        <w:pStyle w:val="BodyText"/>
      </w:pPr>
      <w:r>
        <w:t xml:space="preserve">Ankara, as the capital, presents a distinct demographic profile compared to Istanbul or Izmir. It is home to a large population of civil servants, academics from renowned institutions like Middle East Technical University (METU) and Ankara University, and students from across the country. This creates a unique patient population in</w:t>
      </w:r>
      <w:r>
        <w:t xml:space="preserve"> </w:t>
      </w:r>
      <w:r>
        <w:rPr>
          <w:bCs/>
          <w:b/>
        </w:rPr>
        <w:t xml:space="preserve">Ankara</w:t>
      </w:r>
      <w:r>
        <w:t xml:space="preserve">. The stressors here are often tied to academic pressure, bureaucratic career trajectories, and the intense political climate that frequently pulses through the capital. A psychiatrist working here must be attuned to these specific societal pressures. They encounter a population that is highly educated yet increasingly anxious about geopolitical stability and economic fluctuations.</w:t>
      </w:r>
    </w:p>
    <w:p>
      <w:pPr>
        <w:pStyle w:val="BodyText"/>
      </w:pPr>
      <w:r>
        <w:t xml:space="preserve">The role of the</w:t>
      </w:r>
      <w:r>
        <w:t xml:space="preserve"> </w:t>
      </w:r>
      <w:r>
        <w:rPr>
          <w:bCs/>
          <w:b/>
        </w:rPr>
        <w:t xml:space="preserve">Psychiatrist</w:t>
      </w:r>
      <w:r>
        <w:t xml:space="preserve"> </w:t>
      </w:r>
      <w:r>
        <w:t xml:space="preserve">in Turkey is further complicated by the recent migration dynamics. Turkey hosts one of the largest refugee populations in the world, primarily from Syria, Afghanistan, and other conflict zones. In</w:t>
      </w:r>
      <w:r>
        <w:t xml:space="preserve"> </w:t>
      </w:r>
      <w:r>
        <w:rPr>
          <w:bCs/>
          <w:b/>
        </w:rPr>
        <w:t xml:space="preserve">Ankara</w:t>
      </w:r>
      <w:r>
        <w:t xml:space="preserve">, as in other major cities, psychiatric services are increasingly required to address trauma-related disorders among displaced persons who speak different languages and hold different cultural frameworks for understanding pain and suffering. This requires a psychiatrist to possess not only clinical expertise but also profound cultural humility and adaptability. The ability to build trust across linguistic and cultural barriers is perhaps the most critical tool in their arsenal.</w:t>
      </w:r>
    </w:p>
    <w:p>
      <w:pPr>
        <w:pStyle w:val="BodyText"/>
      </w:pPr>
      <w:r>
        <w:t xml:space="preserve">Furthermore, the economic context of</w:t>
      </w:r>
      <w:r>
        <w:t xml:space="preserve"> </w:t>
      </w:r>
      <w:r>
        <w:rPr>
          <w:bCs/>
          <w:b/>
        </w:rPr>
        <w:t xml:space="preserve">Turkey</w:t>
      </w:r>
      <w:r>
        <w:t xml:space="preserve"> </w:t>
      </w:r>
      <w:r>
        <w:t xml:space="preserve">cannot be ignored when reflecting on psychiatric practice. High inflation rates and currency devaluations have led to a surge in anxiety disorders, depression, and substance abuse. The financial strain affects families deeply, leading to domestic tension and social isolation. For the psychiatrist in</w:t>
      </w:r>
      <w:r>
        <w:t xml:space="preserve"> </w:t>
      </w:r>
      <w:r>
        <w:rPr>
          <w:bCs/>
          <w:b/>
        </w:rPr>
        <w:t xml:space="preserve">Ankara</w:t>
      </w:r>
      <w:r>
        <w:t xml:space="preserve">, treatment plans must often be realistic regarding cost. Accessing imported psychiatric medications can be expensive due to currency exchange rates. Therefore, there is a professional imperative to prescribe generically available alternatives when possible and to focus heavily on psychotherapy interventions that are sustainable and low-cost, such as cognitive-behavioral therapy (CBT) techniques that empower patients without requiring constant pharmacological support.</w:t>
      </w:r>
    </w:p>
    <w:p>
      <w:pPr>
        <w:pStyle w:val="BodyText"/>
      </w:pPr>
      <w:r>
        <w:t xml:space="preserve">Education and training in Turkey have also evolved. The legacy of the Turkish Psychoanalysis Society and the strong academic roots of psychiatry at Ankara University's Faculty of Medicine provide a rigorous foundation. However, there is a growing need for subspecialization and international collaboration. A modern psychiatrist in</w:t>
      </w:r>
      <w:r>
        <w:t xml:space="preserve"> </w:t>
      </w:r>
      <w:r>
        <w:rPr>
          <w:bCs/>
          <w:b/>
        </w:rPr>
        <w:t xml:space="preserve">Turkey</w:t>
      </w:r>
      <w:r>
        <w:t xml:space="preserve"> </w:t>
      </w:r>
      <w:r>
        <w:t xml:space="preserve">must engage with global literature while localizing interventions. For instance, family dynamics in Turkey are often collectivist rather than individualist. In therapy sessions involving families, the psychiatrist must respect the hierarchical structure of the Turkish family while gently encouraging healthier boundaries and communication patterns that may have been suppressed by cultural expectations of filial piety or marital duty.</w:t>
      </w:r>
    </w:p>
    <w:p>
      <w:pPr>
        <w:pStyle w:val="BodyText"/>
      </w:pPr>
      <w:r>
        <w:t xml:space="preserve">Another critical aspect of this reflection is the issue of professional burnout. The demand for mental health services in</w:t>
      </w:r>
      <w:r>
        <w:t xml:space="preserve"> </w:t>
      </w:r>
      <w:r>
        <w:rPr>
          <w:bCs/>
          <w:b/>
        </w:rPr>
        <w:t xml:space="preserve">Ankara</w:t>
      </w:r>
      <w:r>
        <w:t xml:space="preserve"> </w:t>
      </w:r>
      <w:r>
        <w:t xml:space="preserve">far exceeds the supply of qualified specialists. Psychiatrists often face long wait times and heavy caseloads, leading to compassion fatigue. In a society that is still catching up with its mental health infrastructure, these professionals are expected to do more with less resources. This resilience is a defining characteristic of the psychiatrist in this region. They must advocate for themselves and their patients within the public healthcare system (SGK), fighting for better coverage and recognition of mental health as equal to physical health.</w:t>
      </w:r>
    </w:p>
    <w:p>
      <w:pPr>
        <w:pStyle w:val="BodyText"/>
      </w:pPr>
      <w:r>
        <w:t xml:space="preserve">Technology has also played a pivotal role in reshaping psychiatric practice in</w:t>
      </w:r>
      <w:r>
        <w:t xml:space="preserve"> </w:t>
      </w:r>
      <w:r>
        <w:rPr>
          <w:bCs/>
          <w:b/>
        </w:rPr>
        <w:t xml:space="preserve">Turkey</w:t>
      </w:r>
      <w:r>
        <w:t xml:space="preserve">. The rise of telepsychiatry, accelerated by global trends, has allowed professionals in</w:t>
      </w:r>
      <w:r>
        <w:t xml:space="preserve"> </w:t>
      </w:r>
      <w:r>
        <w:rPr>
          <w:bCs/>
          <w:b/>
        </w:rPr>
        <w:t xml:space="preserve">Ankara</w:t>
      </w:r>
      <w:r>
        <w:t xml:space="preserve"> </w:t>
      </w:r>
      <w:r>
        <w:t xml:space="preserve">to reach rural areas and underserved communities within the province. This digital expansion is crucial for equity in healthcare. It allows a psychiatrist to maintain continuity of care with patients who may not have the time or means to travel frequently between their homes and clinics in the capital.</w:t>
      </w:r>
    </w:p>
    <w:p>
      <w:pPr>
        <w:pStyle w:val="BodyText"/>
      </w:pPr>
      <w:r>
        <w:t xml:space="preserve">In conclusion, reflecting on the role of a psychiatrist in</w:t>
      </w:r>
      <w:r>
        <w:t xml:space="preserve"> </w:t>
      </w:r>
      <w:r>
        <w:rPr>
          <w:bCs/>
          <w:b/>
        </w:rPr>
        <w:t xml:space="preserve">Turkey</w:t>
      </w:r>
      <w:r>
        <w:t xml:space="preserve">, specifically within</w:t>
      </w:r>
      <w:r>
        <w:t xml:space="preserve"> </w:t>
      </w:r>
      <w:r>
        <w:rPr>
          <w:bCs/>
          <w:b/>
        </w:rPr>
        <w:t xml:space="preserve">Ankara</w:t>
      </w:r>
      <w:r>
        <w:t xml:space="preserve">, reveals a profession that is dynamic, challenging, and deeply impactful. It is a role that demands clinical excellence combined with sociological insight and cultural sensitivity. The psychiatrist here acts as a stabilizing force in times of national economic uncertainty, a healer for victims of displacement and conflict, and an educator in the battle against stigma.</w:t>
      </w:r>
    </w:p>
    <w:p>
      <w:pPr>
        <w:pStyle w:val="BodyText"/>
      </w:pPr>
      <w:r>
        <w:t xml:space="preserve">The future of psychiatry in this region depends on continued efforts to integrate mental health into primary care, reduce stigma through public education campaigns led by professionals like the</w:t>
      </w:r>
      <w:r>
        <w:t xml:space="preserve"> </w:t>
      </w:r>
      <w:r>
        <w:rPr>
          <w:bCs/>
          <w:b/>
        </w:rPr>
        <w:t xml:space="preserve">Psychiatrist</w:t>
      </w:r>
      <w:r>
        <w:t xml:space="preserve">, and adapt treatment models to fit the unique socio-political reality of</w:t>
      </w:r>
      <w:r>
        <w:t xml:space="preserve"> </w:t>
      </w:r>
      <w:r>
        <w:rPr>
          <w:bCs/>
          <w:b/>
        </w:rPr>
        <w:t xml:space="preserve">Turkey</w:t>
      </w:r>
      <w:r>
        <w:t xml:space="preserve">. As</w:t>
      </w:r>
      <w:r>
        <w:t xml:space="preserve"> </w:t>
      </w:r>
      <w:r>
        <w:rPr>
          <w:bCs/>
          <w:b/>
        </w:rPr>
        <w:t xml:space="preserve">Ankara</w:t>
      </w:r>
      <w:r>
        <w:t xml:space="preserve"> </w:t>
      </w:r>
      <w:r>
        <w:t xml:space="preserve">continues to grow and evolve, its psychiatric services must similarly expand in scope and sensitivity, ensuring that every individual, regardless of their background or economic status, receives compassionate and effective care. This reflection serves as a reminder that psychiatry is not just about treating disorders; it is about nurturing the human spirit within the complex fabric of society.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2026-07-29T15:27:51Z</dcterms:created>
  <dcterms:modified xsi:type="dcterms:W3CDTF">2026-07-29T15:27:51Z</dcterms:modified>
</cp:coreProperties>
</file>

<file path=docProps/custom.xml><?xml version="1.0" encoding="utf-8"?>
<Properties xmlns="http://schemas.openxmlformats.org/officeDocument/2006/custom-properties" xmlns:vt="http://schemas.openxmlformats.org/officeDocument/2006/docPropsVTypes"/>
</file>