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Australia</w:t>
      </w:r>
      <w:r>
        <w:t xml:space="preserve"> </w:t>
      </w:r>
      <w:r>
        <w:t xml:space="preserve">Sydney</w:t>
      </w:r>
    </w:p>
    <w:p>
      <w:pPr>
        <w:pStyle w:val="FirstParagraph"/>
      </w:pPr>
      <w:r>
        <w:t xml:space="preserve">```html</w:t>
      </w:r>
    </w:p>
    <w:bookmarkStart w:id="26" w:name="X1e9773afdb500d5953b36d93dfe79ed954ab138"/>
    <w:p>
      <w:pPr>
        <w:pStyle w:val="Heading1"/>
      </w:pPr>
      <w:r>
        <w:t xml:space="preserve">Bridging Minds and Communities:</w:t>
      </w:r>
      <w:r>
        <w:br/>
      </w:r>
      <w:r>
        <w:t xml:space="preserve">A Reflection on the Psychologist in Australia Sydney</w:t>
      </w:r>
    </w:p>
    <w:p>
      <w:pPr>
        <w:pStyle w:val="FirstParagraph"/>
      </w:pPr>
      <w:r>
        <w:t xml:space="preserve">The landscape of mental health care is constantly evolving, shaped by cultural shifts, scientific advancements, and societal needs. Nowhere is this evolution more palpable than in the bustling urban hub of</w:t>
      </w:r>
      <w:r>
        <w:t xml:space="preserve"> </w:t>
      </w:r>
      <w:r>
        <w:t xml:space="preserve">Australia Sydney</w:t>
      </w:r>
      <w:r>
        <w:t xml:space="preserve">. As a global city with a rich tapestry of cultures and populations, Sydney presents unique challenges and opportunities for mental health professionals. Central to navigating this complex terrain is the role of the</w:t>
      </w:r>
      <w:r>
        <w:t xml:space="preserve"> </w:t>
      </w:r>
      <w:r>
        <w:t xml:space="preserve">Psychologist</w:t>
      </w:r>
      <w:r>
        <w:t xml:space="preserve">. This reflection paper explores the multifaceted nature of psychological practice within this specific geographic and cultural context, examining how psychologists adapt to serve a diverse community while maintaining high ethical standards and clinical excellence.</w:t>
      </w:r>
    </w:p>
    <w:bookmarkStart w:id="20" w:name="the-unique-context-of-australia-sydney"/>
    <w:p>
      <w:pPr>
        <w:pStyle w:val="Heading2"/>
      </w:pPr>
      <w:r>
        <w:t xml:space="preserve">The Unique Context of Australia Sydney</w:t>
      </w:r>
    </w:p>
    <w:p>
      <w:pPr>
        <w:pStyle w:val="FirstParagraph"/>
      </w:pPr>
      <w:r>
        <w:t xml:space="preserve">To understand the role of a psychologist in</w:t>
      </w:r>
      <w:r>
        <w:t xml:space="preserve"> </w:t>
      </w:r>
      <w:r>
        <w:t xml:space="preserve">Australia Sydney</w:t>
      </w:r>
      <w:r>
        <w:t xml:space="preserve">, one must first appreciate the city's distinct demographic makeup. Sydney is home to people from over 200 different countries, speaking more than 150 languages. This multiculturalism is not just a statistic; it is the lived reality of thousands of residents seeking mental health support. For a</w:t>
      </w:r>
      <w:r>
        <w:t xml:space="preserve"> </w:t>
      </w:r>
      <w:r>
        <w:t xml:space="preserve">Psychologist</w:t>
      </w:r>
      <w:r>
        <w:t xml:space="preserve">, this diversity demands more than clinical competence; it requires cultural humility and adaptability.</w:t>
      </w:r>
    </w:p>
    <w:p>
      <w:pPr>
        <w:pStyle w:val="BodyText"/>
      </w:pPr>
      <w:r>
        <w:t xml:space="preserve">In Sydney, the pressures of urban living—high cost of living, fast-paced career environments, and social isolation despite dense populations—create specific stressors for residents. Additionally, the city’s proximity to natural wonders like the Blue Mountains and the Pacific Ocean offers a unique therapeutic landscape that many psychologists in</w:t>
      </w:r>
      <w:r>
        <w:t xml:space="preserve"> </w:t>
      </w:r>
      <w:r>
        <w:t xml:space="preserve">Australia Sydney</w:t>
      </w:r>
      <w:r>
        <w:t xml:space="preserve"> </w:t>
      </w:r>
      <w:r>
        <w:t xml:space="preserve">leverage. Nature-based therapies or outdoor counseling sessions are increasingly recognized as effective interventions, blending clinical expertise with environmental benefits.</w:t>
      </w:r>
    </w:p>
    <w:bookmarkEnd w:id="20"/>
    <w:bookmarkStart w:id="21" w:name="cultural-competence-and-inclusivity"/>
    <w:p>
      <w:pPr>
        <w:pStyle w:val="Heading2"/>
      </w:pPr>
      <w:r>
        <w:t xml:space="preserve">Cultural Competence and Inclusivity</w:t>
      </w:r>
    </w:p>
    <w:p>
      <w:pPr>
        <w:pStyle w:val="FirstParagraph"/>
      </w:pPr>
      <w:r>
        <w:t xml:space="preserve">A critical aspect of being a psychologist in this region is the ability to provide culturally safe care. Indigenous communities, particularly Aboriginal and Torres Strait Islander peoples, have faced historical trauma that continues to impact their mental health today. A competent</w:t>
      </w:r>
      <w:r>
        <w:t xml:space="preserve"> </w:t>
      </w:r>
      <w:r>
        <w:t xml:space="preserve">Psychologist</w:t>
      </w:r>
      <w:r>
        <w:t xml:space="preserve"> </w:t>
      </w:r>
      <w:r>
        <w:t xml:space="preserve">working in Sydney must be aware of these historical contexts and engage with practices that honor Indigenous ways of knowing and being.</w:t>
      </w:r>
    </w:p>
    <w:p>
      <w:pPr>
        <w:pStyle w:val="BodyText"/>
      </w:pPr>
      <w:r>
        <w:t xml:space="preserve">Furthermore, the influx of migrants and refugees into</w:t>
      </w:r>
      <w:r>
        <w:t xml:space="preserve"> </w:t>
      </w:r>
      <w:r>
        <w:t xml:space="preserve">Australia Sydney</w:t>
      </w:r>
      <w:r>
        <w:t xml:space="preserve"> </w:t>
      </w:r>
      <w:r>
        <w:t xml:space="preserve">means that psychologists often work with clients who have experienced displacement, trauma, or acculturation stress. Language barriers can be significant obstacles. Therefore, many psychologists in this region collaborate closely with interpreters and cultural brokers to ensure that therapeutic interventions are accurately understood and effectively applied. This collaborative approach is not merely a logistical necessity but a moral imperative to provide equitable care.</w:t>
      </w:r>
    </w:p>
    <w:bookmarkEnd w:id="21"/>
    <w:bookmarkStart w:id="22" w:name="X15a016c94b0e8fc45510a4c8f22b2089b05227f"/>
    <w:p>
      <w:pPr>
        <w:pStyle w:val="Heading2"/>
      </w:pPr>
      <w:r>
        <w:t xml:space="preserve">The Evolution of Practice: Technology and Accessibility</w:t>
      </w:r>
    </w:p>
    <w:p>
      <w:pPr>
        <w:pStyle w:val="FirstParagraph"/>
      </w:pPr>
      <w:r>
        <w:t xml:space="preserve">The digital revolution has profoundly impacted how psychology is practiced, especially in metropolitan centers like Sydney. Telehealth has become an integral part of the service delivery model for many</w:t>
      </w:r>
      <w:r>
        <w:t xml:space="preserve"> </w:t>
      </w:r>
      <w:r>
        <w:t xml:space="preserve">Psychologist</w:t>
      </w:r>
      <w:r>
        <w:t xml:space="preserve">s across Australia. This shift was accelerated by global health crises but has since been sustained due to its convenience and accessibility.</w:t>
      </w:r>
    </w:p>
    <w:p>
      <w:pPr>
        <w:pStyle w:val="BodyText"/>
      </w:pPr>
      <w:r>
        <w:t xml:space="preserve">In Sydney, where traffic congestion can be a barrier to accessing services, online therapy offers a lifeline for those who might otherwise go without care. However, this transition also presents challenges. The digital divide remains a concern; not all clients have equal access to reliable internet or devices. Psychologists must navigate these disparities while ensuring that remote consultations maintain the same level of empathy and engagement as face-to-face sessions.</w:t>
      </w:r>
    </w:p>
    <w:p>
      <w:pPr>
        <w:pStyle w:val="BodyText"/>
      </w:pPr>
      <w:r>
        <w:t xml:space="preserve">Moreover, the rise of mental health apps and digital tools has expanded the toolkit available to psychologists. In Sydney, where tech-savvy populations are common, integrating evidence-based digital interventions into traditional therapy can enhance outcomes. Yet, this integration requires careful consideration of data privacy and ethical standards to protect vulnerable clients.</w:t>
      </w:r>
    </w:p>
    <w:bookmarkEnd w:id="22"/>
    <w:bookmarkStart w:id="23" w:name="Xf59de1ffca230837c2cac66b7d1e2a2c4b66dbf"/>
    <w:p>
      <w:pPr>
        <w:pStyle w:val="Heading2"/>
      </w:pPr>
      <w:r>
        <w:t xml:space="preserve">Ethical Responsibilities and Professional Standards</w:t>
      </w:r>
    </w:p>
    <w:p>
      <w:pPr>
        <w:pStyle w:val="FirstParagraph"/>
      </w:pPr>
      <w:r>
        <w:t xml:space="preserve">The practice of psychology in Australia is strictly regulated by the Psychology Board of Australia (PsyBA). For any</w:t>
      </w:r>
      <w:r>
        <w:t xml:space="preserve"> </w:t>
      </w:r>
      <w:r>
        <w:t xml:space="preserve">Psychologist</w:t>
      </w:r>
      <w:r>
        <w:t xml:space="preserve"> </w:t>
      </w:r>
      <w:r>
        <w:t xml:space="preserve">operating in Sydney, adherence to these guidelines is non-negotiable. The code of ethics emphasizes respect for the rights and dignity of people, professional competence, integrity, and responsible caring.</w:t>
      </w:r>
    </w:p>
    <w:p>
      <w:pPr>
        <w:pStyle w:val="BodyText"/>
      </w:pPr>
      <w:r>
        <w:t xml:space="preserve">In a city as competitive as Sydney, there is an inherent pressure to attract clients through marketing and branding. However, ethical psychologists must balance visibility with professionalism. Misleading claims about therapeutic efficacy or aggressive marketing tactics undermine trust in the profession. Instead, building a reputation on genuine care, continuous professional development, and client-centered outcomes is the hallmark of successful practice in</w:t>
      </w:r>
      <w:r>
        <w:t xml:space="preserve"> </w:t>
      </w:r>
      <w:r>
        <w:t xml:space="preserve">Australia Sydney</w:t>
      </w:r>
      <w:r>
        <w:t xml:space="preserve">.</w:t>
      </w:r>
    </w:p>
    <w:bookmarkEnd w:id="23"/>
    <w:bookmarkStart w:id="24" w:name="the-future-of-psychological-practice"/>
    <w:p>
      <w:pPr>
        <w:pStyle w:val="Heading2"/>
      </w:pPr>
      <w:r>
        <w:t xml:space="preserve">The Future of Psychological Practice</w:t>
      </w:r>
    </w:p>
    <w:p>
      <w:pPr>
        <w:pStyle w:val="FirstParagraph"/>
      </w:pPr>
      <w:r>
        <w:t xml:space="preserve">Looking ahead, the role of the psychologist in Sydney will likely continue to expand beyond traditional clinical settings. There is a growing recognition of mental health as a community-wide responsibility. Schools, workplaces, and local government bodies in Sydney are increasingly employing psychologists to promote wellness and prevent mental health issues before they escalate.</w:t>
      </w:r>
    </w:p>
    <w:p>
      <w:pPr>
        <w:pStyle w:val="BodyText"/>
      </w:pPr>
      <w:r>
        <w:t xml:space="preserve">Community-based initiatives are becoming more prevalent. Psychologists are engaging with local councils to address issues such as youth suicide prevention, aging populations, and domestic violence support. This shift toward preventative care reflects a broader understanding of mental health as integral to overall community well-being.</w:t>
      </w:r>
    </w:p>
    <w:bookmarkEnd w:id="24"/>
    <w:bookmarkStart w:id="25" w:name="conclusion"/>
    <w:p>
      <w:pPr>
        <w:pStyle w:val="Heading2"/>
      </w:pPr>
      <w:r>
        <w:t xml:space="preserve">Conclusion</w:t>
      </w:r>
    </w:p>
    <w:p>
      <w:pPr>
        <w:pStyle w:val="FirstParagraph"/>
      </w:pPr>
      <w:r>
        <w:t xml:space="preserve">In conclusion, the role of the psychologist in Australia Sydney is dynamic and deeply intertwined with the social fabric of the city. It requires a blend of scientific rigor, cultural sensitivity, technological adaptability, and unwavering ethical commitment. As Sydney continues to grow and change, psychologists must remain responsive to emerging needs while upholding standards that protect those they serve.</w:t>
      </w:r>
    </w:p>
    <w:p>
      <w:pPr>
        <w:pStyle w:val="BodyText"/>
      </w:pPr>
      <w:r>
        <w:t xml:space="preserve">The journey toward mental wellness is not linear, nor is it uniform across different cultures and individuals. By embracing diversity, leveraging technology responsibly, and prioritizing community engagement, psychologists in Sydney are poised to make significant contributions to the mental health landscape. Ultimately, their work serves as a bridge—connecting individuals with resources, fostering resilience in communities, and promoting a society where mental health is valued equally with physical health.</w:t>
      </w:r>
    </w:p>
    <w:bookmarkEnd w:id="25"/>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Psychologist in Australia Sydney</dc:title>
  <dc:creator/>
  <dc:language>en</dc:language>
  <cp:keywords/>
  <dcterms:created xsi:type="dcterms:W3CDTF">2026-07-29T14:44:56Z</dcterms:created>
  <dcterms:modified xsi:type="dcterms:W3CDTF">2026-07-29T14:44:56Z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