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Brazil</w:t>
      </w:r>
      <w:r>
        <w:t xml:space="preserve"> </w:t>
      </w:r>
      <w:r>
        <w:t xml:space="preserve">Brasília</w:t>
      </w:r>
    </w:p>
    <w:bookmarkStart w:id="25" w:name="X5813fe7c3d96992e989ffd151418d66a45d8e7c"/>
    <w:p>
      <w:pPr>
        <w:pStyle w:val="Heading1"/>
      </w:pPr>
      <w:r>
        <w:t xml:space="preserve">The Heart of the Capital: Reflecting on the Psychologist in Brazil Brasília</w:t>
      </w:r>
    </w:p>
    <w:p>
      <w:pPr>
        <w:pStyle w:val="FirstParagraph"/>
      </w:pPr>
      <w:r>
        <w:t xml:space="preserve">In the vast and diverse landscape of South America, few places embody complexity, ambition, and cultural synthesis as profoundly as Brazil Brasília. As the capital city designed from scratch to serve as the heart of a nation with a complex history and vibrant social fabric, Brasília represents more than just political power; it is a living experiment in modernity amidst tradition. Within this unique urban environment, the role of the psychologist transcends mere clinical practice. It becomes an act of mediation between individual suffering and collective identity, between rapid modernization and human emotional needs. This reflection explores the multifaceted role of the Psychologist within this specific context, examining how mental health professionals navigate the distinct challenges posed by life in Brazil Brasília.</w:t>
      </w:r>
    </w:p>
    <w:bookmarkStart w:id="20" w:name="the-unique-urban-fabric-of-brasília"/>
    <w:p>
      <w:pPr>
        <w:pStyle w:val="Heading2"/>
      </w:pPr>
      <w:r>
        <w:t xml:space="preserve">The Unique Urban Fabric of Brasília</w:t>
      </w:r>
    </w:p>
    <w:p>
      <w:pPr>
        <w:pStyle w:val="FirstParagraph"/>
      </w:pPr>
      <w:r>
        <w:t xml:space="preserve">To understand the work of a psychologist in Brazil Brasília, one must first appreciate the city itself. Unlike other Brazilian cities that grew organically over centuries, often characterized by dense organic neighborhoods and deep-rooted community ties, Brasília was born out of a blueprint. Its iconic architecture by Oscar Niemeyer and urban planning by Lúcio Costa created spaces that were visually stunning but sometimes alienating to the human spirit. The wide avenues, the separation of residential and commercial zones, and the monumental scale can induce feelings of isolation or anonymity in individuals who may already be struggling with mental health issues.</w:t>
      </w:r>
    </w:p>
    <w:p>
      <w:pPr>
        <w:pStyle w:val="BodyText"/>
      </w:pPr>
      <w:r>
        <w:t xml:space="preserve">The psychologist operating in this environment must therefore be attuned to spatial psychology. They are often called upon to help clients reconcile their internal emotional landscapes with the external rigidity of their surroundings. In Brazil Brasília, the city is not just a backdrop; it is an active participant in mental health dynamics. The professional must understand how urban design impacts social interaction, community building, and individual well-being. This requires a nuanced approach that goes beyond traditional therapy to include advocacy for more human-centric community spaces and policies.</w:t>
      </w:r>
    </w:p>
    <w:bookmarkEnd w:id="20"/>
    <w:bookmarkStart w:id="21" w:name="Xe56c26f36bc55afc6a416dfb1450e122643624c"/>
    <w:p>
      <w:pPr>
        <w:pStyle w:val="Heading2"/>
      </w:pPr>
      <w:r>
        <w:t xml:space="preserve">Cultural Diversity and the Migrant Experience</w:t>
      </w:r>
    </w:p>
    <w:p>
      <w:pPr>
        <w:pStyle w:val="FirstParagraph"/>
      </w:pPr>
      <w:r>
        <w:t xml:space="preserve">Brazil Brasília is a melting pot. It attracts people from all regions of Brazil—Northeastern migrants seeking opportunity, Southerners drawn by economic stability, and indigenous communities maintaining their heritage in an urban setting. This influx creates a rich cultural tapestry but also generates significant psychological stress related to identity, displacement, and adaptation. The psychologist here often serves as a bridge for these diverse populations.</w:t>
      </w:r>
    </w:p>
    <w:p>
      <w:pPr>
        <w:pStyle w:val="BodyText"/>
      </w:pPr>
      <w:r>
        <w:t xml:space="preserve">For many migrants arriving in Brazil Brasília, the experience is one of profound transition. They leave behind extended family networks and familiar cultural cues only to find themselves in a cosmopolitan yet sometimes impersonal capital. The psychologist must possess high cultural competency, recognizing how different regional backgrounds influence expressions of distress and help-seeking behaviors. For instance, a client from the Northeast might express anxiety through somatic symptoms rooted in specific folk beliefs, while a professional from the South might interpret similar symptoms through a more biomedical lens. Navigating this diversity requires the psychologist to be humble, curious, and adaptive.</w:t>
      </w:r>
    </w:p>
    <w:bookmarkEnd w:id="21"/>
    <w:bookmarkStart w:id="22" w:name="the-challenge-of-social-inequality"/>
    <w:p>
      <w:pPr>
        <w:pStyle w:val="Heading2"/>
      </w:pPr>
      <w:r>
        <w:t xml:space="preserve">The Challenge of Social Inequality</w:t>
      </w:r>
    </w:p>
    <w:p>
      <w:pPr>
        <w:pStyle w:val="FirstParagraph"/>
      </w:pPr>
      <w:r>
        <w:t xml:space="preserve">No reflection on Brazil Brasília is complete without addressing its stark social inequalities. The city is often divided into "Plano Piloto" and the satellite cities. While Plano Piloto boasts extensive services and infrastructure, many residents in the peripheries face inadequate healthcare, transportation difficulties, and socioeconomic vulnerabilities. Mental health disparities are pronounced in these areas.</w:t>
      </w:r>
    </w:p>
    <w:p>
      <w:pPr>
        <w:pStyle w:val="BodyText"/>
      </w:pPr>
      <w:r>
        <w:t xml:space="preserve">The psychologist working across these divides must confront systemic injustice. Clinical work alone is insufficient when trauma is rooted in poverty, violence, or lack of access to basic rights. Therefore, the role expands into community psychology and activism. Psychologists in Brazil Brasília are increasingly involved in public policy advocacy, demanding better mental health infrastructure for satellite cities and addressing the social determinants of mental illness. They collaborate with schools, community centers, and NGOs to provide accessible care that is sensitive to the realities of marginalized populations.</w:t>
      </w:r>
    </w:p>
    <w:bookmarkEnd w:id="22"/>
    <w:bookmarkStart w:id="23" w:name="the-resilience-of-the-brazilian-spirit"/>
    <w:p>
      <w:pPr>
        <w:pStyle w:val="Heading2"/>
      </w:pPr>
      <w:r>
        <w:t xml:space="preserve">The Resilience of the Brazilian Spirit</w:t>
      </w:r>
    </w:p>
    <w:p>
      <w:pPr>
        <w:pStyle w:val="FirstParagraph"/>
      </w:pPr>
      <w:r>
        <w:t xml:space="preserve">Despite these challenges, there is a profound resilience in the people of Brazil Brasília. The concept of "jeitinho brasileiro"—often misunderstood as merely finding shortcuts—is, in psychological terms, a testament to adaptability and creativity in the face of adversity. Psychologists working here witness this resilience daily. They see individuals who have migrated across continents finding new ways to belong, building new communities from scratch.</w:t>
      </w:r>
    </w:p>
    <w:p>
      <w:pPr>
        <w:pStyle w:val="BodyText"/>
      </w:pPr>
      <w:r>
        <w:t xml:space="preserve">This resilience should be central to therapeutic approaches. Instead of focusing solely on pathology, psychologists in Brazil Brasília are encouraged to adopt strengths-based perspectives that honor the client's ability to endure and adapt. Therapy becomes a space where clients can process their struggles while also celebrating their capacity for survival and growth. This approach is particularly relevant in a city built on ideals of progress and future-building.</w:t>
      </w:r>
    </w:p>
    <w:bookmarkEnd w:id="23"/>
    <w:bookmarkStart w:id="24" w:name="conclusion"/>
    <w:p>
      <w:pPr>
        <w:pStyle w:val="Heading2"/>
      </w:pPr>
      <w:r>
        <w:t xml:space="preserve">Conclusion</w:t>
      </w:r>
    </w:p>
    <w:p>
      <w:pPr>
        <w:pStyle w:val="FirstParagraph"/>
      </w:pPr>
      <w:r>
        <w:t xml:space="preserve">In conclusion, the psychologist in Brazil Brasília operates at the intersection of urban design, cultural diversity, social inequality, and human resilience. They are not just healers of individual minds but also witnesses to a unique societal experiment. Their work requires a deep understanding of how the physical and social environment shapes mental health. As Brazil Brasília continues to evolve, so too must the practice of psychology within it—becoming more inclusive, more socially engaged, and more attuned to the diverse voices that call this capital home. The psychologist here is not merely treating symptoms; they are helping to weave a healthier social fabric for a nation in constant transformation.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Psychologist in Brazil Brasília</dc:title>
  <dc:creator/>
  <dc:language>en</dc:language>
  <cp:keywords/>
  <dcterms:created xsi:type="dcterms:W3CDTF">2026-07-29T17:00:22Z</dcterms:created>
  <dcterms:modified xsi:type="dcterms:W3CDTF">2026-07-29T17:00:22Z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