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Santiago,</w:t>
      </w:r>
      <w:r>
        <w:t xml:space="preserve"> </w:t>
      </w:r>
      <w:r>
        <w:t xml:space="preserve">Chile</w:t>
      </w:r>
    </w:p>
    <w:bookmarkStart w:id="26" w:name="X9800c178ae6ee4e1d37a8e42774fbaf13b35c5f"/>
    <w:p>
      <w:pPr>
        <w:pStyle w:val="Heading1"/>
      </w:pPr>
      <w:r>
        <w:t xml:space="preserve">The Modern Psychologist in Chile Santiago: A Societal Reflection</w:t>
      </w:r>
    </w:p>
    <w:p>
      <w:pPr>
        <w:pStyle w:val="FirstParagraph"/>
      </w:pPr>
      <w:r>
        <w:t xml:space="preserve">In recent years, the landscape of mental health care has undergone a profound transformation globally, but nowhere is this shift more palpable than in the bustling heart of Latin America. When considering the intersection of professional psychological practice and urban life, one must look closely at</w:t>
      </w:r>
      <w:r>
        <w:t xml:space="preserve"> </w:t>
      </w:r>
      <w:r>
        <w:rPr>
          <w:bCs/>
          <w:b/>
        </w:rPr>
        <w:t xml:space="preserve">Chile Santiago</w:t>
      </w:r>
      <w:r>
        <w:t xml:space="preserve">. This metropolis serves as not only an economic engine for the country but also as a crucible where modern pressures, cultural traditions, and social inequities collide. Within this dynamic context, the role of the</w:t>
      </w:r>
    </w:p>
    <w:p>
      <w:pPr>
        <w:pStyle w:val="BodyText"/>
      </w:pPr>
      <w:r>
        <w:t xml:space="preserve">Psychologist has evolved from a niche medical specialty into a central pillar of public health and community well-being. This reflection explores how the identity of the</w:t>
      </w:r>
      <w:r>
        <w:t xml:space="preserve"> </w:t>
      </w:r>
      <w:r>
        <w:rPr>
          <w:bCs/>
          <w:b/>
        </w:rPr>
        <w:t xml:space="preserve">PsychologistChile Santiago</w:t>
      </w:r>
      <w:r>
        <w:t xml:space="preserve">.</w:t>
      </w:r>
    </w:p>
    <w:bookmarkStart w:id="20" w:name="Xd19d4cfb01fd3d5c5c019fc4b8c345f68d317f9"/>
    <w:p>
      <w:pPr>
        <w:pStyle w:val="Heading2"/>
      </w:pPr>
      <w:r>
        <w:t xml:space="preserve">The Urban Paradox: Progress and Pressure in Chile Santiago</w:t>
      </w:r>
    </w:p>
    <w:p>
      <w:pPr>
        <w:pStyle w:val="FirstParagraph"/>
      </w:pPr>
      <w:r>
        <w:t xml:space="preserve">Santiago is a city of stark contrasts. It is characterized by soaring skyscrapers that pierce the sky, juxtaposed against historic neighborhoods and informal settlements on its periphery. This physical duality mirrors the psychological state of its inhabitants. The residents of</w:t>
      </w:r>
      <w:r>
        <w:t xml:space="preserve"> </w:t>
      </w:r>
      <w:r>
        <w:rPr>
          <w:bCs/>
          <w:b/>
        </w:rPr>
        <w:t xml:space="preserve">Chile Santiago</w:t>
      </w:r>
      <w:r>
        <w:t xml:space="preserve"> </w:t>
      </w:r>
      <w:r>
        <w:t xml:space="preserve">navigate a life marked by high productivity expectations, rapid urbanization, and social inequality. For the modern</w:t>
      </w:r>
    </w:p>
    <w:p>
      <w:pPr>
        <w:pStyle w:val="BodyText"/>
      </w:pPr>
      <w:r>
        <w:t xml:space="preserve">Psychologist, understanding this environment is not optional; it is fundamental.</w:t>
      </w:r>
    </w:p>
    <w:p>
      <w:pPr>
        <w:pStyle w:val="BodyText"/>
      </w:pPr>
      <w:r>
        <w:t xml:space="preserve">The fast-paced nature of daily life in the capital creates a specific type of anxiety. Commutes across the city are long, work hours can be demanding, and there is a pervasive sense of competition. Consequently, symptoms such as burnout, generalized anxiety disorders, and depressive episodes have become increasingly common among professionals and students alike. The</w:t>
      </w:r>
    </w:p>
    <w:p>
      <w:pPr>
        <w:pStyle w:val="BodyText"/>
      </w:pPr>
      <w:r>
        <w:t xml:space="preserve">Psychologist in this setting must act as an anchor for individuals who feel overwhelmed by the speed of modern urban existence. They provide a space where the relentless pressure to perform can be paused, examined, and understood.</w:t>
      </w:r>
    </w:p>
    <w:bookmarkEnd w:id="20"/>
    <w:bookmarkStart w:id="21" w:name="X43ff09dc8977d1e608a7e2eadb66fc1bb0560f3"/>
    <w:p>
      <w:pPr>
        <w:pStyle w:val="Heading2"/>
      </w:pPr>
      <w:r>
        <w:t xml:space="preserve">Cultural Context: The Influence of Family and Community</w:t>
      </w:r>
    </w:p>
    <w:p>
      <w:pPr>
        <w:pStyle w:val="FirstParagraph"/>
      </w:pPr>
      <w:r>
        <w:t xml:space="preserve">A critical aspect of practicing psychology in Latin America is the deep-seated importance of family structures. In</w:t>
      </w:r>
      <w:r>
        <w:t xml:space="preserve"> </w:t>
      </w:r>
      <w:r>
        <w:rPr>
          <w:bCs/>
          <w:b/>
        </w:rPr>
        <w:t xml:space="preserve">Chile Santiago</w:t>
      </w:r>
      <w:r>
        <w:t xml:space="preserve">, while nuclear families are becoming more common due to urbanization, the extended family network remains a powerful social force. The concept of "familismo" influences how mental health is perceived and treated. Individuals often seek help not just for themselves but as part of a collective family effort.</w:t>
      </w:r>
    </w:p>
    <w:p>
      <w:pPr>
        <w:pStyle w:val="BodyText"/>
      </w:pPr>
      <w:r>
        <w:t xml:space="preserve">This cultural nuance requires the</w:t>
      </w:r>
    </w:p>
    <w:p>
      <w:pPr>
        <w:pStyle w:val="BodyText"/>
      </w:pPr>
      <w:r>
        <w:t xml:space="preserve">Psychologist to adopt an approach that goes beyond individual therapy. Systemic thinking becomes essential. When treating a patient in</w:t>
      </w:r>
      <w:r>
        <w:t xml:space="preserve"> </w:t>
      </w:r>
      <w:r>
        <w:rPr>
          <w:bCs/>
          <w:b/>
        </w:rPr>
        <w:t xml:space="preserve">Chile Santiago</w:t>
      </w:r>
      <w:r>
        <w:t xml:space="preserve">, one must consider how family dynamics, intergenerational trauma, and collective expectations impact mental health. The therapist often acts as a mediator between the individual’s internal struggles and the external demands of their social circle. Ignoring this cultural context risks alienating clients who view their identity through a communal lens rather than an isolated one.</w:t>
      </w:r>
    </w:p>
    <w:bookmarkEnd w:id="21"/>
    <w:bookmarkStart w:id="22" w:name="Xfcfd5e468ec8f17a52f86046911709ec6f9cba1"/>
    <w:p>
      <w:pPr>
        <w:pStyle w:val="Heading2"/>
      </w:pPr>
      <w:r>
        <w:t xml:space="preserve">The Legacy of Social Unrest and Resilience</w:t>
      </w:r>
    </w:p>
    <w:p>
      <w:pPr>
        <w:pStyle w:val="FirstParagraph"/>
      </w:pPr>
      <w:r>
        <w:t xml:space="preserve">No discussion about mental health in contemporary Chile is complete without acknowledging the recent waves of social protest that have reshaped the national consciousness. The events that unfolded in Santiago over the past few years were not merely political; they were deeply psychological. Collective trauma, fear of state violence, hope for change, and grief are emotions that reverberate through every neighborhood in</w:t>
      </w:r>
      <w:r>
        <w:t xml:space="preserve"> </w:t>
      </w:r>
      <w:r>
        <w:rPr>
          <w:bCs/>
          <w:b/>
        </w:rPr>
        <w:t xml:space="preserve">Chile Santiago</w:t>
      </w:r>
      <w:r>
        <w:t xml:space="preserve">.</w:t>
      </w:r>
    </w:p>
    <w:p>
      <w:pPr>
        <w:pStyle w:val="BodyText"/>
      </w:pPr>
      <w:r>
        <w:t xml:space="preserve">In this aftermath, the role of the</w:t>
      </w:r>
    </w:p>
    <w:p>
      <w:pPr>
        <w:pStyle w:val="BodyText"/>
      </w:pPr>
      <w:r>
        <w:t xml:space="preserve">Psychologist has expanded into community psychology and public health advocacy. There is a growing demand for services that address collective trauma rather than just individual pathology. The psychologist must be trained to recognize how societal upheaval affects mental stability. They play a crucial role in fostering resilience within communities, helping individuals process their experiences of injustice or fear in constructive ways. This reflects a broader shift where psychology is no longer seen solely as the treatment of illness but as a tool for social cohesion and healing.</w:t>
      </w:r>
    </w:p>
    <w:bookmarkEnd w:id="22"/>
    <w:bookmarkStart w:id="23" w:name="X80d6c12236376cd0719487708f12f19f00e5fc1"/>
    <w:p>
      <w:pPr>
        <w:pStyle w:val="Heading2"/>
      </w:pPr>
      <w:r>
        <w:t xml:space="preserve">Accessibility and the Democratization of Care</w:t>
      </w:r>
    </w:p>
    <w:p>
      <w:pPr>
        <w:pStyle w:val="FirstParagraph"/>
      </w:pPr>
      <w:r>
        <w:t xml:space="preserve">Despite progress, significant barriers to access remain. While there are many qualified professionals in the affluent sectors of</w:t>
      </w:r>
      <w:r>
        <w:t xml:space="preserve"> </w:t>
      </w:r>
      <w:r>
        <w:rPr>
          <w:bCs/>
          <w:b/>
        </w:rPr>
        <w:t xml:space="preserve">Chile Santiago</w:t>
      </w:r>
      <w:r>
        <w:t xml:space="preserve">, those in lower-income areas often lack adequate support. The disparity in healthcare resources means that the ideal role of the</w:t>
      </w:r>
    </w:p>
    <w:p>
      <w:pPr>
        <w:pStyle w:val="BodyText"/>
      </w:pPr>
      <w:r>
        <w:t xml:space="preserve">Psychologist involves a commitment to equity. Many psychologists now engage in pro bono work, community centers, and public health initiatives aimed at bridging this gap.</w:t>
      </w:r>
    </w:p>
    <w:p>
      <w:pPr>
        <w:pStyle w:val="BodyText"/>
      </w:pPr>
      <w:r>
        <w:t xml:space="preserve">This democratization of care is essential for the holistic functioning of society. Mental health is not a luxury; it is a human right. As the stigma surrounding psychological issues diminishes in urban Chilean culture more broadly, there is an opportunity to normalize help-seeking behavior across all socioeconomic strata. The</w:t>
      </w:r>
    </w:p>
    <w:p>
      <w:pPr>
        <w:pStyle w:val="BodyText"/>
      </w:pPr>
      <w:r>
        <w:t xml:space="preserve">Psychologist becomes an agent of social change, challenging the notion that mental struggles are signs of weakness and reframing them as universal human experiences requiring support.</w:t>
      </w:r>
    </w:p>
    <w:bookmarkEnd w:id="23"/>
    <w:bookmarkStart w:id="24" w:name="Xf47994e7403bc31d4d937777a914d1d9487ede4"/>
    <w:p>
      <w:pPr>
        <w:pStyle w:val="Heading2"/>
      </w:pPr>
      <w:r>
        <w:t xml:space="preserve">The Future Outlook: Integration and Specialization</w:t>
      </w:r>
    </w:p>
    <w:p>
      <w:pPr>
        <w:pStyle w:val="FirstParagraph"/>
      </w:pPr>
      <w:r>
        <w:t xml:space="preserve">Looking forward, the trajectory for psychology in</w:t>
      </w:r>
      <w:r>
        <w:t xml:space="preserve"> </w:t>
      </w:r>
      <w:r>
        <w:rPr>
          <w:bCs/>
          <w:b/>
        </w:rPr>
        <w:t xml:space="preserve">Chile Santiago</w:t>
      </w:r>
      <w:r>
        <w:t xml:space="preserve"> </w:t>
      </w:r>
      <w:r>
        <w:t xml:space="preserve">points toward greater integration with other medical disciplines. Holistic health models that combine psychological care with primary healthcare are gaining traction. Furthermore, there is a growing recognition of the need for specialized training in areas such as grief counseling, trauma-informed care, and digital mental health interventions.</w:t>
      </w:r>
    </w:p>
    <w:p>
      <w:pPr>
        <w:pStyle w:val="BodyText"/>
      </w:pPr>
      <w:r>
        <w:t xml:space="preserve">The digital age also presents new challenges and opportunities. Tele-therapy has expanded access to mental health services in</w:t>
      </w:r>
      <w:r>
        <w:t xml:space="preserve"> </w:t>
      </w:r>
      <w:r>
        <w:rPr>
          <w:bCs/>
          <w:b/>
        </w:rPr>
        <w:t xml:space="preserve">Chile Santiago</w:t>
      </w:r>
      <w:r>
        <w:t xml:space="preserve">, allowing those who may not have the time or mobility for in-person sessions to receive care. However, the human connection remains irreplaceable. The skilled</w:t>
      </w:r>
    </w:p>
    <w:p>
      <w:pPr>
        <w:pStyle w:val="BodyText"/>
      </w:pPr>
      <w:r>
        <w:t xml:space="preserve">Psychologist must balance technological efficiency with genuine empathy, ensuring that digital platforms do not dehumanize the therapeutic process.</w:t>
      </w:r>
    </w:p>
    <w:bookmarkEnd w:id="24"/>
    <w:bookmarkStart w:id="25" w:name="conclusion"/>
    <w:p>
      <w:pPr>
        <w:pStyle w:val="Heading2"/>
      </w:pPr>
      <w:r>
        <w:t xml:space="preserve">Conclusion</w:t>
      </w:r>
    </w:p>
    <w:p>
      <w:pPr>
        <w:pStyle w:val="FirstParagraph"/>
      </w:pPr>
      <w:r>
        <w:t xml:space="preserve">In conclusion, reflecting on the role of the</w:t>
      </w:r>
    </w:p>
    <w:p>
      <w:pPr>
        <w:pStyle w:val="BodyText"/>
      </w:pPr>
      <w:r>
        <w:t xml:space="preserve">Psychologist</w:t>
      </w:r>
      <w:r>
        <w:t xml:space="preserve">s in</w:t>
      </w:r>
      <w:r>
        <w:t xml:space="preserve"> </w:t>
      </w:r>
      <w:r>
        <w:rPr>
          <w:bCs/>
          <w:b/>
        </w:rPr>
        <w:t xml:space="preserve">Santiago Chile</w:t>
      </w:r>
      <w:r>
        <w:t xml:space="preserve"> </w:t>
      </w:r>
      <w:r>
        <w:t xml:space="preserve">reveals a multifaceted profession deeply intertwined with social, cultural, and historical realities. It is a role that demands not only clinical expertise but also cultural competence and social awareness. The psychologist acts as both a healer of individual wounds and a contributor to the broader societal healing process.</w:t>
      </w:r>
    </w:p>
    <w:p>
      <w:pPr>
        <w:pStyle w:val="BodyText"/>
      </w:pPr>
      <w:r>
        <w:t xml:space="preserve">As</w:t>
      </w:r>
      <w:r>
        <w:t xml:space="preserve"> </w:t>
      </w:r>
      <w:r>
        <w:rPr>
          <w:bCs/>
          <w:b/>
        </w:rPr>
        <w:t xml:space="preserve">Santiago</w:t>
      </w:r>
      <w:r>
        <w:t xml:space="preserve"> </w:t>
      </w:r>
      <w:r>
        <w:t xml:space="preserve">continues to evolve economically and socially, the need for psychological support will only grow. By addressing the unique pressures of urban life, honoring cultural values of community, healing from collective trauma, and striving for equitable access, psychologists can profoundly impact the quality of life in this vibrant city. The journey ahead requires commitment from educators, policymakers, and practitioners alike to ensure that mental health care remains accessible, effective,**</w:t>
      </w:r>
      <w:r>
        <w:t xml:space="preserve">**and deeply responsive to the needs of all people living in</w:t>
      </w:r>
      <w:r>
        <w:t xml:space="preserve"> </w:t>
      </w:r>
      <w:r>
        <w:rPr>
          <w:bCs/>
          <w:b/>
        </w:rPr>
        <w:t xml:space="preserve">Chile Santiago</w:t>
      </w:r>
      <w:r>
        <w:t xml:space="preserve">. Only through such comprehensive efforts can we build a society that is not only economically prosperous but also mentally resilient and emotionally supported.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Psychologists in Santiago, Chile</dc:title>
  <dc:creator/>
  <dc:language>en</dc:language>
  <cp:keywords/>
  <dcterms:created xsi:type="dcterms:W3CDTF">2026-07-29T12:22:40Z</dcterms:created>
  <dcterms:modified xsi:type="dcterms:W3CDTF">2026-07-29T12:22:40Z</dcterms:modified>
</cp:coreProperties>
</file>

<file path=docProps/custom.xml><?xml version="1.0" encoding="utf-8"?>
<Properties xmlns="http://schemas.openxmlformats.org/officeDocument/2006/custom-properties" xmlns:vt="http://schemas.openxmlformats.org/officeDocument/2006/docPropsVTypes"/>
</file>