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Guangzhou</w:t>
      </w:r>
    </w:p>
    <w:bookmarkStart w:id="25" w:name="X9d821c6e6a27694c6fd5aa028cd387f994daedd"/>
    <w:p>
      <w:pPr>
        <w:pStyle w:val="Heading1"/>
      </w:pPr>
      <w:r>
        <w:t xml:space="preserve">Bridging Tradition and Modernity: A Reflection on the Psychologist in China, Guangzhou</w:t>
      </w:r>
    </w:p>
    <w:p>
      <w:pPr>
        <w:pStyle w:val="FirstParagraph"/>
      </w:pPr>
      <w:r>
        <w:t xml:space="preserve">The landscape of mental health care is undergoing a profound transformation in contemporary society. Nowhere is this transformation more palpable, complex, and culturally significant than in</w:t>
      </w:r>
      <w:r>
        <w:t xml:space="preserve"> </w:t>
      </w:r>
      <w:r>
        <w:rPr>
          <w:bCs/>
          <w:b/>
        </w:rPr>
        <w:t xml:space="preserve">China</w:t>
      </w:r>
      <w:r>
        <w:t xml:space="preserve">, specifically within the dynamic metropolis of</w:t>
      </w:r>
      <w:r>
        <w:t xml:space="preserve"> </w:t>
      </w:r>
      <w:r>
        <w:rPr>
          <w:bCs/>
          <w:b/>
        </w:rPr>
        <w:t xml:space="preserve">Guangzhou</w:t>
      </w:r>
      <w:r>
        <w:t xml:space="preserve">. As a major hub for commerce, culture, and innovation in the Pearl River Delta, Guangzhou represents a unique intersection where ancient Confucian values meet hyper-modern urban pressures. In this context, the role of the</w:t>
      </w:r>
      <w:r>
        <w:t xml:space="preserve"> </w:t>
      </w:r>
      <w:r>
        <w:rPr>
          <w:bCs/>
          <w:b/>
        </w:rPr>
        <w:t xml:space="preserve">Psychologist</w:t>
      </w:r>
      <w:r>
        <w:t xml:space="preserve"> </w:t>
      </w:r>
      <w:r>
        <w:t xml:space="preserve">is not merely that of a clinical practitioner but serves as a critical mediator between individual suffering and societal expectation. This reflection paper explores the multifaceted responsibilities, challenges, and cultural nuances associated with practicing psychology in this specific geographic and sociological environment.</w:t>
      </w:r>
    </w:p>
    <w:bookmarkStart w:id="20" w:name="the-evolving-perception-of-mental-health"/>
    <w:p>
      <w:pPr>
        <w:pStyle w:val="Heading2"/>
      </w:pPr>
      <w:r>
        <w:t xml:space="preserve">The Evolving Perception of Mental Health</w:t>
      </w:r>
    </w:p>
    <w:p>
      <w:pPr>
        <w:pStyle w:val="FirstParagraph"/>
      </w:pPr>
      <w:r>
        <w:t xml:space="preserve">To understand the current state of psychological practice in</w:t>
      </w:r>
      <w:r>
        <w:t xml:space="preserve"> </w:t>
      </w:r>
      <w:r>
        <w:rPr>
          <w:bCs/>
          <w:b/>
        </w:rPr>
        <w:t xml:space="preserve">China</w:t>
      </w:r>
      <w:r>
        <w:t xml:space="preserve">, one must first acknowledge the historical stigma surrounding mental illness. For generations, mental health issues were often viewed through a lens of familial shame or moral failing, particularly within traditional Chinese culture where "face" (mianzi) is paramount. However, as</w:t>
      </w:r>
      <w:r>
        <w:t xml:space="preserve"> </w:t>
      </w:r>
      <w:r>
        <w:rPr>
          <w:bCs/>
          <w:b/>
        </w:rPr>
        <w:t xml:space="preserve">Guangzhou</w:t>
      </w:r>
      <w:r>
        <w:t xml:space="preserve"> </w:t>
      </w:r>
      <w:r>
        <w:t xml:space="preserve">continues to expand its footprint on the global stage—hosting events like the Canton Fair and serving as a gateway for international business—the demographic profile of those seeking help is changing. The younger generation, heavily influenced by digital connectivity and global discourse on well-being, is increasingly vocal about their mental health needs. Consequently, the</w:t>
      </w:r>
      <w:r>
        <w:t xml:space="preserve"> </w:t>
      </w:r>
      <w:r>
        <w:rPr>
          <w:bCs/>
          <w:b/>
        </w:rPr>
        <w:t xml:space="preserve">Psychologist</w:t>
      </w:r>
      <w:r>
        <w:t xml:space="preserve"> </w:t>
      </w:r>
      <w:r>
        <w:t xml:space="preserve">in</w:t>
      </w:r>
      <w:r>
        <w:t xml:space="preserve"> </w:t>
      </w:r>
      <w:r>
        <w:rPr>
          <w:bCs/>
          <w:b/>
        </w:rPr>
        <w:t xml:space="preserve">Guangzhou</w:t>
      </w:r>
      <w:r>
        <w:t xml:space="preserve"> </w:t>
      </w:r>
      <w:r>
        <w:t xml:space="preserve">operates in an environment where the demand for services is outpacing the historical readiness of society to accept them.</w:t>
      </w:r>
    </w:p>
    <w:p>
      <w:pPr>
        <w:pStyle w:val="BodyText"/>
      </w:pPr>
      <w:r>
        <w:t xml:space="preserve">The modern psychologist here acts as an educator as much as a therapist. They must navigate the delicate task of destigmatizing therapy, often working to convince skeptical family members that psychological distress is a medical and emotional reality, not a character flaw. This educational role is crucial in</w:t>
      </w:r>
      <w:r>
        <w:t xml:space="preserve"> </w:t>
      </w:r>
      <w:r>
        <w:rPr>
          <w:bCs/>
          <w:b/>
        </w:rPr>
        <w:t xml:space="preserve">China</w:t>
      </w:r>
      <w:r>
        <w:t xml:space="preserve">, where the collective nature of society often prioritizes group harmony over individual expression. The psychologist helps individuals find ways to maintain their mental integrity without completely rupturing familial or social bonds.</w:t>
      </w:r>
    </w:p>
    <w:bookmarkEnd w:id="20"/>
    <w:bookmarkStart w:id="21" w:name="Xc432e65ab36b957ac39ba5c5dc000b09ec7f243"/>
    <w:p>
      <w:pPr>
        <w:pStyle w:val="Heading2"/>
      </w:pPr>
      <w:r>
        <w:t xml:space="preserve">Cultural Nuances and Therapeutic Approaches</w:t>
      </w:r>
    </w:p>
    <w:p>
      <w:pPr>
        <w:pStyle w:val="FirstParagraph"/>
      </w:pPr>
      <w:r>
        <w:t xml:space="preserve">A core challenge for any</w:t>
      </w:r>
      <w:r>
        <w:t xml:space="preserve"> </w:t>
      </w:r>
      <w:r>
        <w:rPr>
          <w:bCs/>
          <w:b/>
        </w:rPr>
        <w:t xml:space="preserve">Psychologist</w:t>
      </w:r>
      <w:r>
        <w:t xml:space="preserve"> </w:t>
      </w:r>
      <w:r>
        <w:t xml:space="preserve">operating in</w:t>
      </w:r>
      <w:r>
        <w:t xml:space="preserve"> </w:t>
      </w:r>
      <w:r>
        <w:rPr>
          <w:bCs/>
          <w:b/>
        </w:rPr>
        <w:t xml:space="preserve">Guanzhou</w:t>
      </w:r>
      <w:r>
        <w:t xml:space="preserve">, and across</w:t>
      </w:r>
      <w:r>
        <w:t xml:space="preserve"> </w:t>
      </w:r>
      <w:r>
        <w:rPr>
          <w:bCs/>
          <w:b/>
        </w:rPr>
        <w:t xml:space="preserve">China</w:t>
      </w:r>
      <w:r>
        <w:t xml:space="preserve">, is the application of Western psychological frameworks within an Eastern cultural context. Traditional psychoanalysis, which relies heavily on individual autonomy and verbal articulation of deep-seated emotions, may not always resonate with clients who are conditioned to value restraint and indirect communication. Therefore, effective practice requires cultural adaptation. Psychologists in</w:t>
      </w:r>
      <w:r>
        <w:t xml:space="preserve"> </w:t>
      </w:r>
      <w:r>
        <w:rPr>
          <w:bCs/>
          <w:b/>
        </w:rPr>
        <w:t xml:space="preserve">Guangzhou</w:t>
      </w:r>
      <w:r>
        <w:t xml:space="preserve"> </w:t>
      </w:r>
      <w:r>
        <w:t xml:space="preserve">often integrate elements of traditional Chinese medicine concepts, such as the balance of Qi (vital energy) and Yin-Yang dynamics, into their therapeutic models.</w:t>
      </w:r>
    </w:p>
    <w:p>
      <w:pPr>
        <w:pStyle w:val="BodyText"/>
      </w:pPr>
      <w:r>
        <w:t xml:space="preserve">This integration is not merely superficial; it reflects a deeper respect for the client's worldview. For instance, somatic symptoms are frequently more acceptable expressions of distress than emotional ones in many parts of</w:t>
      </w:r>
      <w:r>
        <w:t xml:space="preserve"> </w:t>
      </w:r>
      <w:r>
        <w:rPr>
          <w:bCs/>
          <w:b/>
        </w:rPr>
        <w:t xml:space="preserve">China</w:t>
      </w:r>
      <w:r>
        <w:t xml:space="preserve">. A skilled psychologist recognizes that a complaint about insomnia or digestive issues may be the primary entry point for discussing anxiety or depression. By acknowledging these physical manifestations with validity, the</w:t>
      </w:r>
      <w:r>
        <w:t xml:space="preserve"> </w:t>
      </w:r>
      <w:r>
        <w:rPr>
          <w:bCs/>
          <w:b/>
        </w:rPr>
        <w:t xml:space="preserve">Psychologist</w:t>
      </w:r>
      <w:r>
        <w:t xml:space="preserve"> </w:t>
      </w:r>
      <w:r>
        <w:t xml:space="preserve">builds trust. In</w:t>
      </w:r>
      <w:r>
        <w:t xml:space="preserve"> </w:t>
      </w:r>
      <w:r>
        <w:rPr>
          <w:bCs/>
          <w:b/>
        </w:rPr>
        <w:t xml:space="preserve">Guangzhou</w:t>
      </w:r>
      <w:r>
        <w:t xml:space="preserve">, a city known for its rich culinary heritage and focus on holistic well-being (yangsheng), this approach feels less alienating and more aligned with local health philosophies.</w:t>
      </w:r>
    </w:p>
    <w:bookmarkEnd w:id="21"/>
    <w:bookmarkStart w:id="22" w:name="the-impact-of-rapid-urbanization"/>
    <w:p>
      <w:pPr>
        <w:pStyle w:val="Heading2"/>
      </w:pPr>
      <w:r>
        <w:t xml:space="preserve">The Impact of Rapid Urbanization</w:t>
      </w:r>
    </w:p>
    <w:p>
      <w:pPr>
        <w:pStyle w:val="FirstParagraph"/>
      </w:pPr>
      <w:r>
        <w:rPr>
          <w:bCs/>
          <w:b/>
        </w:rPr>
        <w:t xml:space="preserve">Guanzhou</w:t>
      </w:r>
      <w:r>
        <w:t xml:space="preserve"> </w:t>
      </w:r>
      <w:r>
        <w:t xml:space="preserve">is a city defined by speed. It is one of the fastest-growing cities in the world, characterized by rapid urbanization, intense competition in the job market, and significant pressure on educational achievement for youth. The</w:t>
      </w:r>
      <w:r>
        <w:t xml:space="preserve"> </w:t>
      </w:r>
      <w:r>
        <w:rPr>
          <w:bCs/>
          <w:b/>
        </w:rPr>
        <w:t xml:space="preserve">Psychologist</w:t>
      </w:r>
      <w:r>
        <w:t xml:space="preserve"> </w:t>
      </w:r>
      <w:r>
        <w:t xml:space="preserve">in this environment confronts specific pathologies related to these stressors. There is a rising prevalence of burnout among young professionals and severe academic anxiety among students. The "996" work culture (working 9 am to 9 pm, 6 days a week), though officially contested, still exerts pressure on the workforce in tech and commercial sectors prevalent in</w:t>
      </w:r>
      <w:r>
        <w:t xml:space="preserve"> </w:t>
      </w:r>
      <w:r>
        <w:rPr>
          <w:bCs/>
          <w:b/>
        </w:rPr>
        <w:t xml:space="preserve">Guanzhou</w:t>
      </w:r>
      <w:r>
        <w:t xml:space="preserve">.</w:t>
      </w:r>
    </w:p>
    <w:p>
      <w:pPr>
        <w:pStyle w:val="BodyText"/>
      </w:pPr>
      <w:r>
        <w:t xml:space="preserve">In this high-pressure ecosystem, the psychologist serves as a stabilizing force. They provide tools for resilience and emotional regulation. However, they also face the ethical challenge of systemic critique. While individual therapy can help a client cope with toxic work environments, it does not solve the structural issues causing the distress. The psychologist in</w:t>
      </w:r>
      <w:r>
        <w:t xml:space="preserve"> </w:t>
      </w:r>
      <w:r>
        <w:rPr>
          <w:bCs/>
          <w:b/>
        </w:rPr>
        <w:t xml:space="preserve">China</w:t>
      </w:r>
      <w:r>
        <w:t xml:space="preserve"> </w:t>
      </w:r>
      <w:r>
        <w:t xml:space="preserve">must therefore balance supporting individual well-being with advocating for broader organizational changes, a difficult position in a collectivist society where dissent is often discouraged.</w:t>
      </w:r>
    </w:p>
    <w:bookmarkEnd w:id="22"/>
    <w:bookmarkStart w:id="23" w:name="the-future-of-psychological-practice"/>
    <w:p>
      <w:pPr>
        <w:pStyle w:val="Heading2"/>
      </w:pPr>
      <w:r>
        <w:t xml:space="preserve">The Future of Psychological Practice</w:t>
      </w:r>
    </w:p>
    <w:p>
      <w:pPr>
        <w:pStyle w:val="FirstParagraph"/>
      </w:pPr>
      <w:r>
        <w:t xml:space="preserve">The future of psychology in</w:t>
      </w:r>
      <w:r>
        <w:t xml:space="preserve"> </w:t>
      </w:r>
      <w:r>
        <w:rPr>
          <w:bCs/>
          <w:b/>
        </w:rPr>
        <w:t xml:space="preserve">Guanzhou</w:t>
      </w:r>
      <w:r>
        <w:t xml:space="preserve">, and by extension</w:t>
      </w:r>
      <w:r>
        <w:t xml:space="preserve"> </w:t>
      </w:r>
      <w:r>
        <w:rPr>
          <w:bCs/>
          <w:b/>
        </w:rPr>
        <w:t xml:space="preserve">China</w:t>
      </w:r>
      <w:r>
        <w:t xml:space="preserve">, looks promising but complex. The government has recently initiated policies to strengthen the mental health infrastructure, recognizing mental health as a component of national strength and social stability. This state support provides new opportunities for psychologists in public hospitals, schools, and community centers.</w:t>
      </w:r>
    </w:p>
    <w:p>
      <w:pPr>
        <w:pStyle w:val="BodyText"/>
      </w:pPr>
      <w:r>
        <w:t xml:space="preserve">However, there is still a significant shortage of trained professionals compared to the population size. The</w:t>
      </w:r>
      <w:r>
        <w:t xml:space="preserve"> </w:t>
      </w:r>
      <w:r>
        <w:rPr>
          <w:bCs/>
          <w:b/>
        </w:rPr>
        <w:t xml:space="preserve">Psychologist</w:t>
      </w:r>
      <w:r>
        <w:t xml:space="preserve"> </w:t>
      </w:r>
      <w:r>
        <w:t xml:space="preserve">today must often be versatile: part clinician, part researcher, and part policy advocate. In</w:t>
      </w:r>
      <w:r>
        <w:t xml:space="preserve"> </w:t>
      </w:r>
      <w:r>
        <w:rPr>
          <w:bCs/>
          <w:b/>
        </w:rPr>
        <w:t xml:space="preserve">Guanzhou</w:t>
      </w:r>
      <w:r>
        <w:t xml:space="preserve">, with its diverse population including migrant workers from other provinces and international expatriates, there is a growing need for culturally competent care that addresses the unique stresses of migration and cross-cultural adjustment.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Guanzhou</w:t>
      </w:r>
      <w:r>
        <w:t xml:space="preserve">,</w:t>
      </w:r>
      <w:r>
        <w:t xml:space="preserve"> </w:t>
      </w:r>
      <w:r>
        <w:rPr>
          <w:bCs/>
          <w:b/>
        </w:rPr>
        <w:t xml:space="preserve">China</w:t>
      </w:r>
      <w:r>
        <w:t xml:space="preserve">, is deeply embedded in a fabric of cultural tradition, rapid modernization, and evolving social norms. It is not enough to simply apply standardized diagnostic criteria; one must understand the nuanced interplay between individual emotion and collective expectation. The psychologist here acts as a bridge—connecting the ancient wisdom of balance with modern scientific understanding, and helping individuals navigate the intense pressures of life in a global megacity.</w:t>
      </w:r>
    </w:p>
    <w:p>
      <w:pPr>
        <w:pStyle w:val="BodyText"/>
      </w:pPr>
      <w:r>
        <w:t xml:space="preserve">This reflection underscores that effective psychological practice in this region requires humility, cultural sensitivity, and adaptability. As</w:t>
      </w:r>
      <w:r>
        <w:t xml:space="preserve"> </w:t>
      </w:r>
      <w:r>
        <w:rPr>
          <w:bCs/>
          <w:b/>
        </w:rPr>
        <w:t xml:space="preserve">Guanzhou</w:t>
      </w:r>
      <w:r>
        <w:t xml:space="preserve"> </w:t>
      </w:r>
      <w:r>
        <w:t xml:space="preserve">continues to evolve, so too must the discipline of psychology within it. The ultimate goal is not just the alleviation of symptoms, but the fostering of a society where mental well-being is recognized as an integral part of human dignity and social harmony.</w:t>
      </w:r>
    </w:p>
    <w:p>
      <w:pPr>
        <w:pStyle w:val="BodyText"/>
      </w:pPr>
      <w:r>
        <w:rPr>
          <w:iCs/>
          <w:i/>
        </w:rPr>
        <w:t xml:space="preserve">This document serves as a reflective analysis tailored for academic or professional contexts focusing on cross-cultural psychology in Southern China.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Psychologist in China, Guangzhou</dc:title>
  <dc:creator/>
  <cp:keywords/>
  <dcterms:created xsi:type="dcterms:W3CDTF">2026-07-29T15:02:28Z</dcterms:created>
  <dcterms:modified xsi:type="dcterms:W3CDTF">2026-07-29T15:02:28Z</dcterms:modified>
</cp:coreProperties>
</file>

<file path=docProps/custom.xml><?xml version="1.0" encoding="utf-8"?>
<Properties xmlns="http://schemas.openxmlformats.org/officeDocument/2006/custom-properties" xmlns:vt="http://schemas.openxmlformats.org/officeDocument/2006/docPropsVTypes"/>
</file>