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6bf6f59a00f9484a90df8980660badfee35c23"/>
    <w:p>
      <w:pPr>
        <w:pStyle w:val="Heading1"/>
      </w:pPr>
      <w:r>
        <w:t xml:space="preserve">A Journey Through the Mind in the Capital of Dreams</w:t>
      </w:r>
    </w:p>
    <w:bookmarkStart w:id="25" w:name="X0e125b2dd94c10abf0abeb4d7fdbb7480dacc82"/>
    <w:p>
      <w:pPr>
        <w:pStyle w:val="Heading2"/>
      </w:pPr>
      <w:r>
        <w:t xml:space="preserve">A Reflection on Becoming a Psychologist in India, New Delhi</w:t>
      </w:r>
    </w:p>
    <w:p>
      <w:pPr>
        <w:pStyle w:val="FirstParagraph"/>
      </w:pPr>
      <w:r>
        <w:t xml:space="preserve">The city that never sleeps is a common moniker for many metropolises around the globe, yet there is a unique texture to insomnia and wakefulness here. In</w:t>
      </w:r>
      <w:r>
        <w:t xml:space="preserve"> </w:t>
      </w:r>
      <w:r>
        <w:rPr>
          <w:bCs/>
          <w:b/>
        </w:rPr>
        <w:t xml:space="preserve">India, New Delhi</w:t>
      </w:r>
      <w:r>
        <w:t xml:space="preserve">, the silence of 4:00 AM is not empty; it is heavy with anticipation, traffic noise from distant highways, and the unspoken anxieties of millions striving for survival amidst rapid modernization. To choose to become a</w:t>
      </w:r>
      <w:r>
        <w:t xml:space="preserve"> </w:t>
      </w:r>
      <w:r>
        <w:rPr>
          <w:bCs/>
          <w:b/>
        </w:rPr>
        <w:t xml:space="preserve">Psychologist</w:t>
      </w:r>
      <w:r>
        <w:t xml:space="preserve"> </w:t>
      </w:r>
      <w:r>
        <w:t xml:space="preserve">in this specific geographic and cultural context is to accept a mandate that extends far beyond the traditional clinical setting. It is an invitation to navigate the complex intersection of ancient tradition, explosive modernity, and profound human resilience.</w:t>
      </w:r>
    </w:p>
    <w:bookmarkStart w:id="20" w:name="Xe3153f1e49a6a2405e6417d49e35c212087ccbc"/>
    <w:p>
      <w:pPr>
        <w:pStyle w:val="Heading3"/>
      </w:pPr>
      <w:r>
        <w:t xml:space="preserve">The Cultural Tapestry: Tradition Meets Modernity</w:t>
      </w:r>
    </w:p>
    <w:p>
      <w:pPr>
        <w:pStyle w:val="FirstParagraph"/>
      </w:pPr>
      <w:r>
        <w:t xml:space="preserve">My initial understanding of psychology was rooted in Western academic frameworks, where individualism often dictates the therapeutic approach. However, upon immersing myself in the professional landscape of</w:t>
      </w:r>
      <w:r>
        <w:t xml:space="preserve"> </w:t>
      </w:r>
      <w:r>
        <w:rPr>
          <w:bCs/>
          <w:b/>
        </w:rPr>
        <w:t xml:space="preserve">New Delhi</w:t>
      </w:r>
      <w:r>
        <w:t xml:space="preserve">, I quickly realized that such an approach is insufficient for the diverse population I aim to serve. In this capital city, one finds a stark juxtaposition of ultra-modern corporate offices and sprawling slums; glass skyscrapers reflecting ancient temples. This physical reality mirrors the psychological landscape of my future patients.</w:t>
      </w:r>
    </w:p>
    <w:p>
      <w:pPr>
        <w:pStyle w:val="BodyText"/>
      </w:pPr>
      <w:r>
        <w:t xml:space="preserve">In</w:t>
      </w:r>
      <w:r>
        <w:t xml:space="preserve"> </w:t>
      </w:r>
      <w:r>
        <w:rPr>
          <w:bCs/>
          <w:b/>
        </w:rPr>
        <w:t xml:space="preserve">India, New Delhi</w:t>
      </w:r>
      <w:r>
        <w:t xml:space="preserve">, the concept of self is often relational rather than isolated. Decisions regarding health, marriage, and career are frequently communal or familial obligations rather than purely individual desires. As a</w:t>
      </w:r>
      <w:r>
        <w:t xml:space="preserve"> </w:t>
      </w:r>
      <w:r>
        <w:rPr>
          <w:bCs/>
          <w:b/>
        </w:rPr>
        <w:t xml:space="preserve">Psychologist</w:t>
      </w:r>
      <w:r>
        <w:t xml:space="preserve">, I must learn to respect these deep-seated cultural values while gently guiding individuals toward mental well-being that does not require them to reject their heritage in favor of Westernized notions of independence. The reflection here is one of humility: recognizing that healing looks different when the mind is viewed as part of a larger ecosystem—the family, the caste, the community—rather than an autonomous entity.</w:t>
      </w:r>
    </w:p>
    <w:bookmarkEnd w:id="20"/>
    <w:bookmarkStart w:id="21" w:name="the-burden-and-beauty-of-urban-density"/>
    <w:p>
      <w:pPr>
        <w:pStyle w:val="Heading3"/>
      </w:pPr>
      <w:r>
        <w:t xml:space="preserve">The Burden and Beauty of Urban Density</w:t>
      </w:r>
    </w:p>
    <w:p>
      <w:pPr>
        <w:pStyle w:val="FirstParagraph"/>
      </w:pPr>
      <w:r>
        <w:t xml:space="preserve">New Delhi presents a unique set of stressors. The air quality issues, the chaotic traffic congestion on roads like Ring Road or Outer Ring Road, and the intense pressure to succeed in one of Asia’s most competitive job markets create a pervasive undercurrent of anxiety. Reflecting on my clinical observations, it becomes evident that "urban fatigue" is a significant contributor to mental health disorders in this region.</w:t>
      </w:r>
    </w:p>
    <w:p>
      <w:pPr>
        <w:pStyle w:val="BodyText"/>
      </w:pPr>
      <w:r>
        <w:t xml:space="preserve">However, amidst the chaos lies an extraordinary resilience. The people of</w:t>
      </w:r>
      <w:r>
        <w:t xml:space="preserve"> </w:t>
      </w:r>
      <w:r>
        <w:rPr>
          <w:bCs/>
          <w:b/>
        </w:rPr>
        <w:t xml:space="preserve">New Delhi</w:t>
      </w:r>
      <w:r>
        <w:t xml:space="preserve"> </w:t>
      </w:r>
      <w:r>
        <w:t xml:space="preserve">possess a spiritual fortitude that is often overlooked by clinical diagnostics. There is a frequent invocation of faith and tradition as coping mechanisms. A</w:t>
      </w:r>
      <w:r>
        <w:t xml:space="preserve"> </w:t>
      </w:r>
      <w:r>
        <w:rPr>
          <w:bCs/>
          <w:b/>
        </w:rPr>
        <w:t xml:space="preserve">Psychologist</w:t>
      </w:r>
      <w:r>
        <w:t xml:space="preserve"> </w:t>
      </w:r>
      <w:r>
        <w:t xml:space="preserve">working in this environment cannot ignore the role of spirituality in mental health recovery. My reflection leads me to believe that effective practice here involves integrating cognitive-behavioral techniques with an appreciation for the patient’s spiritual framework. It is about validating their experiences within the context of a city that demands so much from its citizens physically and emotionally.</w:t>
      </w:r>
    </w:p>
    <w:bookmarkEnd w:id="21"/>
    <w:bookmarkStart w:id="22" w:name="the-stigma-barrier"/>
    <w:p>
      <w:pPr>
        <w:pStyle w:val="Heading3"/>
      </w:pPr>
      <w:r>
        <w:t xml:space="preserve">The Stigma Barrier</w:t>
      </w:r>
    </w:p>
    <w:p>
      <w:pPr>
        <w:pStyle w:val="FirstParagraph"/>
      </w:pPr>
      <w:r>
        <w:t xml:space="preserve">No reflection on mental health in this region is complete without addressing the elephant in the room: stigma. While awareness is growing rapidly among the youth and corporate sectors in</w:t>
      </w:r>
      <w:r>
        <w:t xml:space="preserve"> </w:t>
      </w:r>
      <w:r>
        <w:rPr>
          <w:bCs/>
          <w:b/>
        </w:rPr>
        <w:t xml:space="preserve">New Delhi</w:t>
      </w:r>
      <w:r>
        <w:t xml:space="preserve">, there remains a deep-rooted hesitation to seek professional help for mental health issues. Many still view therapy as a luxury for the wealthy or a sign of weakness.</w:t>
      </w:r>
    </w:p>
    <w:p>
      <w:pPr>
        <w:pStyle w:val="BodyText"/>
      </w:pPr>
      <w:r>
        <w:t xml:space="preserve">This reality challenges me, as an aspiring</w:t>
      </w:r>
      <w:r>
        <w:t xml:space="preserve"> </w:t>
      </w:r>
      <w:r>
        <w:rPr>
          <w:bCs/>
          <w:b/>
        </w:rPr>
        <w:t xml:space="preserve">Psychologist</w:t>
      </w:r>
      <w:r>
        <w:t xml:space="preserve">, to think beyond the consultation room. It demands that I become an educator and an advocate within my community. The role is not merely to treat pathology but to normalize conversation around mental health. I find myself reflecting on how I can use my platform to demystify therapy, perhaps through community workshops in neighborhoods across South Delhi or by collaborating with schools in North</w:t>
      </w:r>
      <w:r>
        <w:t xml:space="preserve"> </w:t>
      </w:r>
      <w:r>
        <w:rPr>
          <w:bCs/>
          <w:b/>
        </w:rPr>
        <w:t xml:space="preserve">India</w:t>
      </w:r>
      <w:r>
        <w:t xml:space="preserve">. The goal is to shift the narrative from "being sick" to "maintaining wellness," making psychological support as accessible and normalized as visiting a dentist.</w:t>
      </w:r>
    </w:p>
    <w:bookmarkEnd w:id="22"/>
    <w:bookmarkStart w:id="23" w:name="X5ca135ce759ef7d42c455361c3164434635a1cf"/>
    <w:p>
      <w:pPr>
        <w:pStyle w:val="Heading3"/>
      </w:pPr>
      <w:r>
        <w:t xml:space="preserve">The Ethical Responsibility of Representation</w:t>
      </w:r>
    </w:p>
    <w:p>
      <w:pPr>
        <w:pStyle w:val="FirstParagraph"/>
      </w:pPr>
      <w:r>
        <w:t xml:space="preserve">Serving a population as heterogeneous as that of</w:t>
      </w:r>
      <w:r>
        <w:t xml:space="preserve"> </w:t>
      </w:r>
      <w:r>
        <w:rPr>
          <w:bCs/>
          <w:b/>
        </w:rPr>
        <w:t xml:space="preserve">New Delhi</w:t>
      </w:r>
      <w:r>
        <w:t xml:space="preserve"> </w:t>
      </w:r>
      <w:r>
        <w:t xml:space="preserve">requires an acute sense of ethical responsibility regarding representation. The city is a microcosm of all</w:t>
      </w:r>
      <w:r>
        <w:t xml:space="preserve"> </w:t>
      </w:r>
      <w:r>
        <w:rPr>
          <w:bCs/>
          <w:b/>
        </w:rPr>
        <w:t xml:space="preserve">India</w:t>
      </w:r>
      <w:r>
        <w:t xml:space="preserve">. It hosts migrants from every state, speaking dozens of languages and practicing various religions. As a practitioner, I must be vigilant against my own cultural biases. A one-size-fits-all therapeutic modality will fail in this diverse setting.</w:t>
      </w:r>
    </w:p>
    <w:p>
      <w:pPr>
        <w:pStyle w:val="BodyText"/>
      </w:pPr>
      <w:r>
        <w:t xml:space="preserve">I reflect constantly on the need for cultural competence. Do I understand the specific pressures faced by a first-generation migrant from Bihar compared to a third-generation resident of Delhi? Do I appreciate the nuances of grief expression in different communities? The answer is that I must remain a lifelong student. The title of</w:t>
      </w:r>
      <w:r>
        <w:t xml:space="preserve"> </w:t>
      </w:r>
      <w:r>
        <w:rPr>
          <w:bCs/>
          <w:b/>
        </w:rPr>
        <w:t xml:space="preserve">Psychologist</w:t>
      </w:r>
      <w:r>
        <w:t xml:space="preserve"> </w:t>
      </w:r>
      <w:r>
        <w:t xml:space="preserve">is not a badge of authority but a license to listen, learn, and adapt. It requires me to be culturally humble, acknowledging that my training provides tools, but the patient’s cultural context provides the meaning.</w:t>
      </w:r>
    </w:p>
    <w:bookmarkEnd w:id="23"/>
    <w:bookmarkStart w:id="24" w:name="a-personal-vow"/>
    <w:p>
      <w:pPr>
        <w:pStyle w:val="Heading3"/>
      </w:pPr>
      <w:r>
        <w:t xml:space="preserve">A Personal Vow</w:t>
      </w:r>
    </w:p>
    <w:p>
      <w:pPr>
        <w:pStyle w:val="FirstParagraph"/>
      </w:pPr>
      <w:r>
        <w:t xml:space="preserve">In conclusion, choosing to practice as a</w:t>
      </w:r>
      <w:r>
        <w:t xml:space="preserve"> </w:t>
      </w:r>
      <w:r>
        <w:rPr>
          <w:bCs/>
          <w:b/>
        </w:rPr>
        <w:t xml:space="preserve">Psychologist</w:t>
      </w:r>
      <w:r>
        <w:t xml:space="preserve"> </w:t>
      </w:r>
      <w:r>
        <w:t xml:space="preserve">in</w:t>
      </w:r>
      <w:r>
        <w:t xml:space="preserve"> </w:t>
      </w:r>
      <w:r>
        <w:rPr>
          <w:bCs/>
          <w:b/>
        </w:rPr>
        <w:t xml:space="preserve">New Delhi</w:t>
      </w:r>
      <w:r>
        <w:t xml:space="preserve">,</w:t>
      </w:r>
    </w:p>
    <w:p>
      <w:pPr>
        <w:pStyle w:val="BodyText"/>
      </w:pPr>
      <w:r>
        <w:t xml:space="preserve">India, is a commitment to engaging with the rawest forms of human experience. It is to witness the struggle between tradition and progress, the pain of urban isolation amidst crowded streets, and the hope that persists despite systemic challenges.</w:t>
      </w:r>
    </w:p>
    <w:p>
      <w:pPr>
        <w:pStyle w:val="BodyText"/>
      </w:pPr>
      <w:r>
        <w:t xml:space="preserve">This reflection paper serves not just as an academic exercise but as a personal vow. I vow to approach my work with empathy that transcends cultural barriers. I vow to advocate for mental health literacy in a society that still often confuses it with physical weakness. And I vow to honor the spirit of</w:t>
      </w:r>
      <w:r>
        <w:t xml:space="preserve"> </w:t>
      </w:r>
      <w:r>
        <w:rPr>
          <w:bCs/>
          <w:b/>
        </w:rPr>
        <w:t xml:space="preserve">New Delhi</w:t>
      </w:r>
      <w:r>
        <w:t xml:space="preserve">—a city of contradictions, noise, and profound beauty—by providing a space where its residents can find silence within themselves. The journey is arduous, but the potential for impact in this dynamic capital is immeasurable.</w:t>
      </w:r>
    </w:p>
    <w:p>
      <w:pPr>
        <w:pStyle w:val="BodyText"/>
      </w:pPr>
      <w:r>
        <w:t xml:space="preserve">Sincerely,</w:t>
      </w:r>
    </w:p>
    <w:p>
      <w:pPr>
        <w:pStyle w:val="BodyText"/>
      </w:pPr>
      <w:r>
        <w:t xml:space="preserve">[Your Name]</w:t>
      </w:r>
    </w:p>
    <w:p>
      <w:pPr>
        <w:pStyle w:val="BodyText"/>
      </w:pPr>
      <w:r>
        <w:t xml:space="preserve">Mental Health Practitioner &amp; Student of Human Experience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2026-07-29T19:37:55Z</dcterms:created>
  <dcterms:modified xsi:type="dcterms:W3CDTF">2026-07-29T19:37:55Z</dcterms:modified>
</cp:coreProperties>
</file>

<file path=docProps/custom.xml><?xml version="1.0" encoding="utf-8"?>
<Properties xmlns="http://schemas.openxmlformats.org/officeDocument/2006/custom-properties" xmlns:vt="http://schemas.openxmlformats.org/officeDocument/2006/docPropsVTypes"/>
</file>