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Psychology</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4cc5be38f1b40d37d84f2e16bb2bcc6ba68a99a"/>
    <w:p>
      <w:pPr>
        <w:pStyle w:val="Heading1"/>
      </w:pPr>
      <w:r>
        <w:t xml:space="preserve">Bridging Minds and Culture: A Reflection on the Role of the Psychologist in Saudi Arabia, Jeddah</w:t>
      </w:r>
    </w:p>
    <w:p>
      <w:pPr>
        <w:pStyle w:val="FirstParagraph"/>
      </w:pPr>
      <w:r>
        <w:t xml:space="preserve">The landscape of mental health is undergoing a profound transformation globally, but nowhere is this shift as dynamic or culturally significant as it currently is within the Kingdom of Saudi Arabia. Specifically, focusing on the coastal city of</w:t>
      </w:r>
      <w:r>
        <w:t xml:space="preserve"> </w:t>
      </w:r>
      <w:r>
        <w:rPr>
          <w:bCs/>
          <w:b/>
        </w:rPr>
        <w:t xml:space="preserve">Saudi Arabia Jeddah</w:t>
      </w:r>
      <w:r>
        <w:t xml:space="preserve">, one finds a unique intersection where ancient tradition meets rapid modernization. In this context, the role of the</w:t>
      </w:r>
      <w:r>
        <w:t xml:space="preserve"> </w:t>
      </w:r>
      <w:r>
        <w:rPr>
          <w:bCs/>
          <w:b/>
        </w:rPr>
        <w:t xml:space="preserve">Psychologist</w:t>
      </w:r>
      <w:r>
        <w:t xml:space="preserve"> </w:t>
      </w:r>
      <w:r>
        <w:t xml:space="preserve">is not merely that of a clinical practitioner but serves as a vital cultural bridge, an advocate for destigmatization, and a guardian of community well-being. Reflecting on this profession within this specific geographic and sociological framework reveals the complexities and profound opportunities inherent in practicing psychology in one of the Middle East’s most vibrant cities.</w:t>
      </w:r>
    </w:p>
    <w:bookmarkStart w:id="20" w:name="X4421c5be097047f30d5014302f1c7d96a372aec"/>
    <w:p>
      <w:pPr>
        <w:pStyle w:val="Heading2"/>
      </w:pPr>
      <w:r>
        <w:t xml:space="preserve">The Historical Context and Current Shifts</w:t>
      </w:r>
    </w:p>
    <w:p>
      <w:pPr>
        <w:pStyle w:val="FirstParagraph"/>
      </w:pPr>
      <w:r>
        <w:t xml:space="preserve">To understand the present state of psychology, one must acknowledge the historical taboos that have long surrounded mental health discussions. For decades, psychological distress was often interpreted through spiritual or somatic lenses rather than clinical ones. However, as part of Vision 2030’s broader goals for societal well-being and quality of life, there has been a deliberate push to normalize mental health care. In</w:t>
      </w:r>
      <w:r>
        <w:t xml:space="preserve"> </w:t>
      </w:r>
      <w:r>
        <w:rPr>
          <w:bCs/>
          <w:b/>
        </w:rPr>
        <w:t xml:space="preserve">Saudi Arabia Jeddah</w:t>
      </w:r>
      <w:r>
        <w:t xml:space="preserve">, this shift is palpable. The city, known for its commercial energy and diverse population, serves as a gateway where traditional values coexist with global influences. This duality creates a fertile ground for the integration of modern psychological practices into daily life.</w:t>
      </w:r>
    </w:p>
    <w:p>
      <w:pPr>
        <w:pStyle w:val="BodyText"/>
      </w:pPr>
      <w:r>
        <w:t xml:space="preserve">The</w:t>
      </w:r>
      <w:r>
        <w:t xml:space="preserve"> </w:t>
      </w:r>
      <w:r>
        <w:rPr>
          <w:bCs/>
          <w:b/>
        </w:rPr>
        <w:t xml:space="preserve">Psychologist</w:t>
      </w:r>
      <w:r>
        <w:t xml:space="preserve"> </w:t>
      </w:r>
      <w:r>
        <w:t xml:space="preserve">operating in this environment today is no longer viewed solely through the lens of "fixing" pathology but is increasingly seen as a facilitator of personal growth, resilience, and social harmony. This evolution requires practitioners to possess more than just clinical degrees; they require cultural intelligence. They must navigate the delicate balance between evidence-based Western psychological theories and the deeply rooted Islamic values and Arab cultural norms that define the identity of many individuals in</w:t>
      </w:r>
      <w:r>
        <w:t xml:space="preserve"> </w:t>
      </w:r>
      <w:r>
        <w:rPr>
          <w:bCs/>
          <w:b/>
        </w:rPr>
        <w:t xml:space="preserve">Saudi Arabia Jeddah</w:t>
      </w:r>
      <w:r>
        <w:t xml:space="preserve">.</w:t>
      </w:r>
    </w:p>
    <w:bookmarkEnd w:id="20"/>
    <w:bookmarkStart w:id="21" w:name="X897fc03393a7ab1e7ad42fc6fc38f6b42c6b187"/>
    <w:p>
      <w:pPr>
        <w:pStyle w:val="Heading2"/>
      </w:pPr>
      <w:r>
        <w:t xml:space="preserve">Cultural Competence as a Clinical Necessity</w:t>
      </w:r>
    </w:p>
    <w:p>
      <w:pPr>
        <w:pStyle w:val="FirstParagraph"/>
      </w:pPr>
      <w:r>
        <w:t xml:space="preserve">A primary reflection on this profession is the absolute necessity of cultural competence. In a diverse city like Jeddah, clients may hail from various backgrounds within the Kingdom and abroad. The</w:t>
      </w:r>
      <w:r>
        <w:t xml:space="preserve"> </w:t>
      </w:r>
      <w:r>
        <w:rPr>
          <w:bCs/>
          <w:b/>
        </w:rPr>
        <w:t xml:space="preserve">Psychologist</w:t>
      </w:r>
      <w:r>
        <w:t xml:space="preserve"> </w:t>
      </w:r>
      <w:r>
        <w:t xml:space="preserve">must be adept at understanding how concepts such as family honor, community reputation (*Aib*), and religious faith intersect with mental health experiences. For instance, when addressing issues of anxiety or depression, a skilled psychologist recognizes that these conditions may be expressed through physical symptoms due to cultural stigma. Ignoring this nuance can lead to misdiagnosis or disengagement.</w:t>
      </w:r>
    </w:p>
    <w:p>
      <w:pPr>
        <w:pStyle w:val="BodyText"/>
      </w:pPr>
      <w:r>
        <w:t xml:space="preserve">Furthermore, the integration of spiritual resources is often crucial in the therapeutic process in</w:t>
      </w:r>
      <w:r>
        <w:t xml:space="preserve"> </w:t>
      </w:r>
      <w:r>
        <w:rPr>
          <w:bCs/>
          <w:b/>
        </w:rPr>
        <w:t xml:space="preserve">Saudi Arabia Jeddah</w:t>
      </w:r>
      <w:r>
        <w:t xml:space="preserve">. Unlike secular approaches often found in Western contexts, effective psychology here frequently involves collaborating with or respecting Islamic frameworks for coping and meaning-making. The modern</w:t>
      </w:r>
      <w:r>
        <w:t xml:space="preserve"> </w:t>
      </w:r>
      <w:r>
        <w:rPr>
          <w:bCs/>
          <w:b/>
        </w:rPr>
        <w:t xml:space="preserve">Psychologist</w:t>
      </w:r>
      <w:r>
        <w:t xml:space="preserve"> </w:t>
      </w:r>
      <w:r>
        <w:t xml:space="preserve">learns that faith is not a barrier to treatment but can be a powerful resource for healing. This holistic approach ensures that therapy is not only clinically effective but also culturally acceptable and respectful, thereby fostering trust between the practitioner and the patient.</w:t>
      </w:r>
    </w:p>
    <w:bookmarkEnd w:id="21"/>
    <w:bookmarkStart w:id="22" w:name="the-challenge-of-stigma-and-advocacy"/>
    <w:p>
      <w:pPr>
        <w:pStyle w:val="Heading2"/>
      </w:pPr>
      <w:r>
        <w:t xml:space="preserve">The Challenge of Stigma and Advocacy</w:t>
      </w:r>
    </w:p>
    <w:p>
      <w:pPr>
        <w:pStyle w:val="FirstParagraph"/>
      </w:pPr>
      <w:r>
        <w:t xml:space="preserve">Despite significant progress, stigma remains a formidable challenge. In many communities within</w:t>
      </w:r>
      <w:r>
        <w:t xml:space="preserve"> </w:t>
      </w:r>
      <w:r>
        <w:rPr>
          <w:bCs/>
          <w:b/>
        </w:rPr>
        <w:t xml:space="preserve">Saudi Arabia Jeddah</w:t>
      </w:r>
      <w:r>
        <w:t xml:space="preserve">, seeking help for mental health issues is still perceived by some as a sign of weakness or a failure in prayer. The role of the</w:t>
      </w:r>
      <w:r>
        <w:t xml:space="preserve"> </w:t>
      </w:r>
      <w:r>
        <w:rPr>
          <w:bCs/>
          <w:b/>
        </w:rPr>
        <w:t xml:space="preserve">Psychologist</w:t>
      </w:r>
      <w:r>
        <w:t xml:space="preserve">, therefore, extends beyond the therapy room. It involves active advocacy and education. Professionals are increasingly engaging with schools, workplaces, and religious institutions to demystify mental health conditions.</w:t>
      </w:r>
    </w:p>
    <w:p>
      <w:pPr>
        <w:pStyle w:val="BodyText"/>
      </w:pPr>
      <w:r>
        <w:t xml:space="preserve">This advocacy is particularly vital for youth populations in Jeddah. The city’s young demographic is navigating the pressures of global connectivity alongside traditional expectations. Adolescents may face identity crises, academic pressure, and social media-induced anxiety. The</w:t>
      </w:r>
      <w:r>
        <w:t xml:space="preserve"> </w:t>
      </w:r>
      <w:r>
        <w:rPr>
          <w:bCs/>
          <w:b/>
        </w:rPr>
        <w:t xml:space="preserve">Psychologist</w:t>
      </w:r>
      <w:r>
        <w:t xml:space="preserve"> </w:t>
      </w:r>
      <w:r>
        <w:t xml:space="preserve">acts as a safe harbor for these individuals, providing tools to navigate their complex realities while validating their experiences within a supportive cultural framework. By doing so, they help reshape the narrative around mental health from one of shame to one of self-care and responsibility.</w:t>
      </w:r>
    </w:p>
    <w:bookmarkEnd w:id="22"/>
    <w:bookmarkStart w:id="23" w:name="Xdf0ab43ee188cb8921d09a006dfbd80ad5c31c9"/>
    <w:p>
      <w:pPr>
        <w:pStyle w:val="Heading2"/>
      </w:pPr>
      <w:r>
        <w:t xml:space="preserve">Ethical Considerations in a Collectivist Society</w:t>
      </w:r>
    </w:p>
    <w:p>
      <w:pPr>
        <w:pStyle w:val="FirstParagraph"/>
      </w:pPr>
      <w:r>
        <w:t xml:space="preserve">Another profound aspect of reflecting on this profession is the ethical complexity introduced by collectivist values. In many Western individualistic societies, patient autonomy is paramount. However, in</w:t>
      </w:r>
      <w:r>
        <w:t xml:space="preserve"> </w:t>
      </w:r>
      <w:r>
        <w:rPr>
          <w:bCs/>
          <w:b/>
        </w:rPr>
        <w:t xml:space="preserve">Saudi Arabia Jeddah</w:t>
      </w:r>
      <w:r>
        <w:t xml:space="preserve">, family involvement is often central to healthcare decisions. The</w:t>
      </w:r>
      <w:r>
        <w:t xml:space="preserve"> </w:t>
      </w:r>
      <w:r>
        <w:rPr>
          <w:bCs/>
          <w:b/>
        </w:rPr>
        <w:t xml:space="preserve">Psychologist</w:t>
      </w:r>
      <w:r>
        <w:t xml:space="preserve"> </w:t>
      </w:r>
      <w:r>
        <w:t xml:space="preserve">must carefully navigate confidentiality issues when family members are deeply involved in the care process. Building a therapeutic alliance often requires including parents or spouses, provided it does not compromise the client’s safety or rights.</w:t>
      </w:r>
    </w:p>
    <w:p>
      <w:pPr>
        <w:pStyle w:val="BodyText"/>
      </w:pPr>
      <w:r>
        <w:t xml:space="preserve">This dynamic requires psychologists to develop strong communication skills that honor family structures while maintaining professional boundaries. It is a nuanced dance of respecting familial duty while empowering the individual client. The successful psychologist in this region becomes a mediator who can explain clinical concepts to families, reducing fear and resistance, thereby creating a supportive home environment for recovery.</w:t>
      </w:r>
    </w:p>
    <w:bookmarkEnd w:id="23"/>
    <w:bookmarkStart w:id="24" w:name="the-future-of-psychology-in-jeddah"/>
    <w:p>
      <w:pPr>
        <w:pStyle w:val="Heading2"/>
      </w:pPr>
      <w:r>
        <w:t xml:space="preserve">The Future of Psychology in Jeddah</w:t>
      </w:r>
    </w:p>
    <w:p>
      <w:pPr>
        <w:pStyle w:val="FirstParagraph"/>
      </w:pPr>
      <w:r>
        <w:t xml:space="preserve">Looking toward the future, the trajectory for psychology in</w:t>
      </w:r>
      <w:r>
        <w:t xml:space="preserve"> </w:t>
      </w:r>
      <w:r>
        <w:rPr>
          <w:bCs/>
          <w:b/>
        </w:rPr>
        <w:t xml:space="preserve">Saudi Arabia Jeddah</w:t>
      </w:r>
      <w:r>
        <w:t xml:space="preserve"> </w:t>
      </w:r>
      <w:r>
        <w:t xml:space="preserve">is promising yet demanding. The increasing number of training programs and local licensing boards indicates a maturation of the field. However, there is still a need for more localized research that reflects the specific psychological profiles and stressors of Saudi citizens versus expatriates, who make up a significant portion of Jeddah’s population.</w:t>
      </w:r>
    </w:p>
    <w:p>
      <w:pPr>
        <w:pStyle w:val="BodyText"/>
      </w:pPr>
      <w:r>
        <w:t xml:space="preserve">The</w:t>
      </w:r>
      <w:r>
        <w:t xml:space="preserve"> </w:t>
      </w:r>
      <w:r>
        <w:rPr>
          <w:bCs/>
          <w:b/>
        </w:rPr>
        <w:t xml:space="preserve">Psychologist</w:t>
      </w:r>
      <w:r>
        <w:t xml:space="preserve"> </w:t>
      </w:r>
      <w:r>
        <w:t xml:space="preserve">of tomorrow must be adaptable. They must be proficient in telehealth to reach rural areas or those with mobility issues, yet equally skilled in face-to-face interactions that build deep human connections. They must stay updated on global trends while remaining grounded in local realities. The demand for services is growing across various sectors—corporate wellness, forensic psychology, child development, and geriatric care—each requiring specialized knowledge.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Saudi Arabia Jeddah</w:t>
      </w:r>
      <w:r>
        <w:t xml:space="preserve"> </w:t>
      </w:r>
      <w:r>
        <w:t xml:space="preserve">is evolving from a niche clinical service to a central pillar of societal health. It is a profession that demands high emotional intelligence, cultural humility, and professional integrity. By bridging the gap between traditional values and modern scientific understanding, psychologists are helping to create a healthier, more resilient society in one of the Kingdom’s most important cities.</w:t>
      </w:r>
    </w:p>
    <w:p>
      <w:pPr>
        <w:pStyle w:val="BodyText"/>
      </w:pPr>
      <w:r>
        <w:t xml:space="preserve">The journey is ongoing. There are still barriers to break and narratives to change. Yet, every successful therapy session, every community workshop held in Jeddah’s schools, and every public conversation sparked by mental health advocates contributes to a broader cultural shift. Reflecting on this path underscores that psychology is not just about treating illness; it is about nurturing the human spirit within its specific cultural context. For those who choose to practice in</w:t>
      </w:r>
      <w:r>
        <w:t xml:space="preserve"> </w:t>
      </w:r>
      <w:r>
        <w:rPr>
          <w:bCs/>
          <w:b/>
        </w:rPr>
        <w:t xml:space="preserve">Saudi Arabia Jeddah</w:t>
      </w:r>
      <w:r>
        <w:t xml:space="preserve">, it is a calling that offers unique challenges but also immense rewards in contributing to the well-being of a dynamic and rapidly changing community.</w:t>
      </w:r>
    </w:p>
    <w:p>
      <w:pPr>
        <w:pStyle w:val="BodyText"/>
      </w:pPr>
      <w:r>
        <w:t xml:space="preserve">The integration of psychology into the fabric of life in Jeddah signifies more than just medical advancement; it represents a societal commitment to holistic health. As the city continues to develop, the</w:t>
      </w:r>
      <w:r>
        <w:t xml:space="preserve"> </w:t>
      </w:r>
      <w:r>
        <w:rPr>
          <w:bCs/>
          <w:b/>
        </w:rPr>
        <w:t xml:space="preserve">Psychologist</w:t>
      </w:r>
      <w:r>
        <w:t xml:space="preserve"> </w:t>
      </w:r>
      <w:r>
        <w:t xml:space="preserve">will remain an essential guide, helping individuals and families navigate the complexities of modern life while holding fast to their cultural roots. This reflection affirms that psychology in this region is not merely imported knowledge but is being adapted, refined, and enriched by local wisdom and need.</w:t>
      </w:r>
    </w:p>
    <w:p>
      <w:r>
        <w:pict>
          <v:rect style="width:0;height:1.5pt" o:hralign="center" o:hrstd="t" o:hr="t"/>
        </w:pict>
      </w:r>
    </w:p>
    <w:p>
      <w:pPr>
        <w:pStyle w:val="FirstParagraph"/>
      </w:pPr>
      <w:r>
        <w:rPr>
          <w:iCs/>
          <w:i/>
        </w:rPr>
        <w:t xml:space="preserve">This document serves as a comprehensive reflection on the professional, cultural, and ethical dimensions of psychology within the specific context of Jeddah, Saudi Arabia.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Psychology in Saudi Arabia, Jeddah</dc:title>
  <dc:creator/>
  <dc:language>en</dc:language>
  <cp:keywords/>
  <dcterms:created xsi:type="dcterms:W3CDTF">2026-07-29T15:32:15Z</dcterms:created>
  <dcterms:modified xsi:type="dcterms:W3CDTF">2026-07-29T15:32:15Z</dcterms:modified>
</cp:coreProperties>
</file>

<file path=docProps/custom.xml><?xml version="1.0" encoding="utf-8"?>
<Properties xmlns="http://schemas.openxmlformats.org/officeDocument/2006/custom-properties" xmlns:vt="http://schemas.openxmlformats.org/officeDocument/2006/docPropsVTypes"/>
</file>