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Psychologists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038f613325769dd12b9ec3737ddf923deb84110"/>
    <w:p>
      <w:pPr>
        <w:pStyle w:val="Heading1"/>
      </w:pPr>
      <w:r>
        <w:t xml:space="preserve">Bridging Minds and Culture:</w:t>
      </w:r>
      <w:r>
        <w:br/>
      </w:r>
      <w:r>
        <w:t xml:space="preserve">A Reflection on the Psychologist in Saudi Arabia, Riyadh</w:t>
      </w:r>
    </w:p>
    <w:p>
      <w:pPr>
        <w:pStyle w:val="FirstParagraph"/>
      </w:pPr>
      <w:r>
        <w:t xml:space="preserve">The landscape of mental health is undergoing a profound transformation globally, but nowhere is this shift more palpable or culturally significant than in the Kingdom of Saudi Arabia. Specifically within its capital, Riyadh—a city that serves as both the political heart and an evolving cultural hub—the role of the psychologist has evolved from a niche profession to a cornerstone of public health and social well-being. As I reflect on this trajectory, it becomes evident that understanding the psychologist in</w:t>
      </w:r>
      <w:r>
        <w:t xml:space="preserve"> </w:t>
      </w:r>
      <w:r>
        <w:rPr>
          <w:bCs/>
          <w:b/>
        </w:rPr>
        <w:t xml:space="preserve">Saudi Arabia</w:t>
      </w:r>
      <w:r>
        <w:t xml:space="preserve">, particularly within</w:t>
      </w:r>
      <w:r>
        <w:t xml:space="preserve"> </w:t>
      </w:r>
      <w:r>
        <w:rPr>
          <w:bCs/>
          <w:b/>
        </w:rPr>
        <w:t xml:space="preserve">Riyadh</w:t>
      </w:r>
      <w:r>
        <w:t xml:space="preserve">, requires looking beyond clinical diagnoses and engaging with deep-seated cultural values, rapid modernization, and the ambitious framework of Vision 2030.</w:t>
      </w:r>
    </w:p>
    <w:bookmarkStart w:id="20" w:name="Xfaea3ce2e4be682c430cbc61a7497215e5affd6"/>
    <w:p>
      <w:pPr>
        <w:pStyle w:val="Heading2"/>
      </w:pPr>
      <w:r>
        <w:t xml:space="preserve">The Historical Context: From Stigma to Seeking Help</w:t>
      </w:r>
    </w:p>
    <w:p>
      <w:pPr>
        <w:pStyle w:val="FirstParagraph"/>
      </w:pPr>
      <w:r>
        <w:t xml:space="preserve">To understand the current state of psychology in Riyadh, one must first acknowledge the historical weight of stigma. For decades, mental health issues were often viewed through a spiritual or moral lens rather than a medical one. In many conservative communities, seeking help from a psychologist might have been interpreted as a sign of weakness or even divine displeasure. However, the last ten years have witnessed a dramatic paradigm shift in</w:t>
      </w:r>
      <w:r>
        <w:t xml:space="preserve"> </w:t>
      </w:r>
      <w:r>
        <w:rPr>
          <w:bCs/>
          <w:b/>
        </w:rPr>
        <w:t xml:space="preserve">Saudi Arabia</w:t>
      </w:r>
      <w:r>
        <w:t xml:space="preserve">. This change is not accidental; it is part of a broader national strategy to improve quality of life and social infrastructure. The stigma that once silenced conversations about anxiety, depression, and trauma in</w:t>
      </w:r>
      <w:r>
        <w:t xml:space="preserve"> </w:t>
      </w:r>
      <w:r>
        <w:rPr>
          <w:bCs/>
          <w:b/>
        </w:rPr>
        <w:t xml:space="preserve">Riyadh</w:t>
      </w:r>
      <w:r>
        <w:t xml:space="preserve"> </w:t>
      </w:r>
      <w:r>
        <w:t xml:space="preserve">has begun to dissipate, replaced by a growing public awareness that mental health is as critical as physical health.</w:t>
      </w:r>
    </w:p>
    <w:p>
      <w:pPr>
        <w:pStyle w:val="BodyText"/>
      </w:pPr>
      <w:r>
        <w:t xml:space="preserve">This shift is visible in the increasing number of individuals walking into clinics across districts like Olaya and Al Malqa. Younger generations, who are more connected to global discourse through digital media, are leading this charge. They are redefining what it means to seek therapy, viewing psychologists not as healers of the "broken," but as coaches for resilience and emotional intelligence.</w:t>
      </w:r>
    </w:p>
    <w:bookmarkEnd w:id="20"/>
    <w:bookmarkStart w:id="21" w:name="the-psychologist-as-a-cultural-mediator"/>
    <w:p>
      <w:pPr>
        <w:pStyle w:val="Heading2"/>
      </w:pPr>
      <w:r>
        <w:t xml:space="preserve">The Psychologist as a Cultural Mediator</w:t>
      </w:r>
    </w:p>
    <w:p>
      <w:pPr>
        <w:pStyle w:val="FirstParagraph"/>
      </w:pPr>
      <w:r>
        <w:t xml:space="preserve">A critical reflection on the practice of psychology in this region reveals that a psychologist in Riyadh cannot simply apply Western therapeutic models blindly. The profession here demands high cultural competence. The psychologist must navigate the intricate web of Saudi social structures, including the importance of family honor, community cohesion, and religious faith. In many cases, therapy sessions involve not just the individual but their extended family system.</w:t>
      </w:r>
    </w:p>
    <w:p>
      <w:pPr>
        <w:pStyle w:val="BodyText"/>
      </w:pPr>
      <w:r>
        <w:t xml:space="preserve">For instance, when addressing issues such as marital conflict or adolescent rebellion in</w:t>
      </w:r>
      <w:r>
        <w:t xml:space="preserve"> </w:t>
      </w:r>
      <w:r>
        <w:rPr>
          <w:bCs/>
          <w:b/>
        </w:rPr>
        <w:t xml:space="preserve">Riyadh</w:t>
      </w:r>
      <w:r>
        <w:t xml:space="preserve">, a psychologist must respect traditional hierarchical structures while gently encouraging open communication. This requires a nuanced approach where evidence-based cognitive-behavioral techniques are adapted to align with Islamic principles of patience (Sabr) and community support (Ummah). The modern psychologist in this context acts as a bridge—integrating scientific psychological methodologies with the rich, supportive fabric of Saudi society. This cultural adaptation is not merely a professional courtesy; it is a clinical necessity for effective treatment.</w:t>
      </w:r>
    </w:p>
    <w:bookmarkEnd w:id="21"/>
    <w:bookmarkStart w:id="22" w:name="X7913897ba71151cb10d0bbc52dbd8cdb69ba02a"/>
    <w:p>
      <w:pPr>
        <w:pStyle w:val="Heading2"/>
      </w:pPr>
      <w:r>
        <w:t xml:space="preserve">Vision 2030 and the Institutionalization of Mental Health</w:t>
      </w:r>
    </w:p>
    <w:p>
      <w:pPr>
        <w:pStyle w:val="FirstParagraph"/>
      </w:pPr>
      <w:r>
        <w:t xml:space="preserve">The role of the psychologist in Saudi Arabia cannot be separated from the nation’s Vision 2030. This strategic framework places a heavy emphasis on quality of life, which explicitly includes mental health services. In</w:t>
      </w:r>
      <w:r>
        <w:t xml:space="preserve"> </w:t>
      </w:r>
      <w:r>
        <w:rPr>
          <w:bCs/>
          <w:b/>
        </w:rPr>
        <w:t xml:space="preserve">Riyadh</w:t>
      </w:r>
      <w:r>
        <w:t xml:space="preserve">, this has translated into tangible infrastructure developments. The establishment of specialized psychiatric hospitals and the integration of mental health screenings into primary healthcare centers signal a commitment to systemic change.</w:t>
      </w:r>
    </w:p>
    <w:p>
      <w:pPr>
        <w:pStyle w:val="BodyText"/>
      </w:pPr>
      <w:r>
        <w:t xml:space="preserve">Furthermore, the government’s push for greater participation in the workforce, particularly among women and youth, has increased awareness regarding workplace mental health. Psychologists are increasingly hired by corporations in Riyadh to manage employee well-being, reduce burnout, and foster productive work environments. This professionalization of mental health care elevates the status of the psychologist from a marginal figure to an essential component of national productivity and social stability.</w:t>
      </w:r>
    </w:p>
    <w:bookmarkEnd w:id="22"/>
    <w:bookmarkStart w:id="23" w:name="the-rise-of-digital-mental-health"/>
    <w:p>
      <w:pPr>
        <w:pStyle w:val="Heading2"/>
      </w:pPr>
      <w:r>
        <w:t xml:space="preserve">The Rise of Digital Mental Health</w:t>
      </w:r>
    </w:p>
    <w:p>
      <w:pPr>
        <w:pStyle w:val="FirstParagraph"/>
      </w:pPr>
      <w:r>
        <w:t xml:space="preserve">Riyadh is rapidly becoming a tech hub, and this digital transformation has profoundly impacted how psychologists deliver care. The rise of teletherapy platforms has been a game-changer in</w:t>
      </w:r>
      <w:r>
        <w:t xml:space="preserve"> </w:t>
      </w:r>
      <w:r>
        <w:rPr>
          <w:bCs/>
          <w:b/>
        </w:rPr>
        <w:t xml:space="preserve">Saudi Arabia</w:t>
      </w:r>
      <w:r>
        <w:t xml:space="preserve">. For many individuals, particularly those who may still feel some residual embarrassment about visiting a clinic in person, online counseling provides an accessible and private entry point to mental health support. This is especially significant for women in Riyadh, who may face logistical or cultural barriers when attending physical appointments. Digital platforms have democratized access to psychological care, allowing psychologists to reach underserved populations within the city and beyond.</w:t>
      </w:r>
    </w:p>
    <w:bookmarkEnd w:id="23"/>
    <w:bookmarkStart w:id="24" w:name="challenges-and-ethical-considerations"/>
    <w:p>
      <w:pPr>
        <w:pStyle w:val="Heading2"/>
      </w:pPr>
      <w:r>
        <w:t xml:space="preserve">Challenges and Ethical Considerations</w:t>
      </w:r>
    </w:p>
    <w:p>
      <w:pPr>
        <w:pStyle w:val="FirstParagraph"/>
      </w:pPr>
      <w:r>
        <w:t xml:space="preserve">Despite these advancements, challenges remain. There is a shortage of licensed mental health professionals relative to the growing population in Riyadh. The demand for services currently outstrips the supply, leading to long waiting times and potential burnout among existing practitioners. Additionally, there is a need for more rigorous standardization of training and licensure to ensure that all psychologists operating in</w:t>
      </w:r>
      <w:r>
        <w:t xml:space="preserve"> </w:t>
      </w:r>
      <w:r>
        <w:rPr>
          <w:bCs/>
          <w:b/>
        </w:rPr>
        <w:t xml:space="preserve">Saudi Arabia</w:t>
      </w:r>
      <w:r>
        <w:t xml:space="preserve"> </w:t>
      </w:r>
      <w:r>
        <w:t xml:space="preserve">meet international ethical standards while maintaining cultural relevance.</w:t>
      </w:r>
    </w:p>
    <w:p>
      <w:pPr>
        <w:pStyle w:val="BodyText"/>
      </w:pPr>
      <w:r>
        <w:t xml:space="preserve">Ethical considerations also come into play regarding data privacy and the confidentiality of patients in a close-knit society. In a city like Riyadh, where community ties are strong, maintaining absolute anonymity can be difficult. Psychologists must navigate these social realities carefully to protect their clients while building trust within the community.</w:t>
      </w:r>
    </w:p>
    <w:bookmarkEnd w:id="24"/>
    <w:bookmarkStart w:id="25" w:name="X69e152c642d4816981b55163ba83ffd816c4512"/>
    <w:p>
      <w:pPr>
        <w:pStyle w:val="Heading2"/>
      </w:pPr>
      <w:r>
        <w:t xml:space="preserve">Conclusion: A Future of Integrated Well-being</w:t>
      </w:r>
    </w:p>
    <w:p>
      <w:pPr>
        <w:pStyle w:val="FirstParagraph"/>
      </w:pPr>
      <w:r>
        <w:t xml:space="preserve">In conclusion, the reflection on the psychologist in</w:t>
      </w:r>
      <w:r>
        <w:t xml:space="preserve"> </w:t>
      </w:r>
      <w:r>
        <w:rPr>
          <w:bCs/>
          <w:b/>
        </w:rPr>
        <w:t xml:space="preserve">Saudi Arabia</w:t>
      </w:r>
      <w:r>
        <w:t xml:space="preserve">, specifically in its capital</w:t>
      </w:r>
      <w:r>
        <w:t xml:space="preserve"> </w:t>
      </w:r>
      <w:r>
        <w:rPr>
          <w:bCs/>
          <w:b/>
        </w:rPr>
        <w:t xml:space="preserve">Riyadh</w:t>
      </w:r>
      <w:r>
        <w:t xml:space="preserve">, reveals a profession at a pivotal moment of growth and maturation. The stigma that once shrouded mental health is lifting, replaced by a proactive approach to emotional well-being that is supported by national policy and cultural evolution. The psychologist today serves as more than just a clinician; they are educators, advocates, and cultural mediators who help Saudi society navigate the complexities of modern life without losing sight of its traditional values.</w:t>
      </w:r>
    </w:p>
    <w:p>
      <w:pPr>
        <w:pStyle w:val="BodyText"/>
      </w:pPr>
      <w:r>
        <w:t xml:space="preserve">As Riyadh continues to transform into a global city, the importance of mental health infrastructure will only grow. The future lies in expanding access to care through technology and education, ensuring that every citizen has the opportunity to thrive psychologically. The journey for psychologists in this region is one of continuous adaptation, requiring humility, cultural sensitivity, and a deep commitment to healing minds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Impact, and Future of Psychologists in Saudi Arabia, Riyadh</dc:title>
  <dc:creator/>
  <cp:keywords/>
  <dcterms:created xsi:type="dcterms:W3CDTF">2026-07-29T12:40:52Z</dcterms:created>
  <dcterms:modified xsi:type="dcterms:W3CDTF">2026-07-29T12:40:52Z</dcterms:modified>
</cp:coreProperties>
</file>

<file path=docProps/custom.xml><?xml version="1.0" encoding="utf-8"?>
<Properties xmlns="http://schemas.openxmlformats.org/officeDocument/2006/custom-properties" xmlns:vt="http://schemas.openxmlformats.org/officeDocument/2006/docPropsVTypes"/>
</file>