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Spain</w:t>
      </w:r>
      <w:r>
        <w:t xml:space="preserve"> </w:t>
      </w:r>
      <w:r>
        <w:t xml:space="preserve">Madrid</w:t>
      </w:r>
    </w:p>
    <w:bookmarkStart w:id="26" w:name="Xa3f439bea9b1e9070bf3271b19187feb356fe9d"/>
    <w:p>
      <w:pPr>
        <w:pStyle w:val="Heading1"/>
      </w:pPr>
      <w:r>
        <w:t xml:space="preserve">A Cultural and Clinical Reflection on the Psychologist in Spain Madrid</w:t>
      </w:r>
    </w:p>
    <w:p>
      <w:pPr>
        <w:pStyle w:val="FirstParagraph"/>
      </w:pPr>
      <w:r>
        <w:t xml:space="preserve">The landscape of mental health care is not merely a collection of clinical protocols and therapeutic techniques; it is deeply embedded in the cultural, social, and historical fabric of its location. When examining the role of the</w:t>
      </w:r>
      <w:r>
        <w:t xml:space="preserve"> </w:t>
      </w:r>
      <w:r>
        <w:rPr>
          <w:bCs/>
          <w:b/>
        </w:rPr>
        <w:t xml:space="preserve">Psychologist</w:t>
      </w:r>
      <w:r>
        <w:t xml:space="preserve">, one cannot separate their practice from the specific environment in which they operate. Nowhere is this intersection more vibrant or complex than in</w:t>
      </w:r>
      <w:r>
        <w:t xml:space="preserve"> </w:t>
      </w:r>
      <w:r>
        <w:rPr>
          <w:bCs/>
          <w:b/>
        </w:rPr>
        <w:t xml:space="preserve">Spain Madrid</w:t>
      </w:r>
      <w:r>
        <w:t xml:space="preserve">. This reflection paper explores how the identity of a psychologist is shaped by, and simultaneously shapes, the unique atmosphere of Spain’s capital city.</w:t>
      </w:r>
    </w:p>
    <w:bookmarkStart w:id="20" w:name="Xd89fa00eb856d0634cb5518799295626a182a22"/>
    <w:p>
      <w:pPr>
        <w:pStyle w:val="Heading2"/>
      </w:pPr>
      <w:r>
        <w:t xml:space="preserve">The Evolution of Mental Health Stigma in Spain</w:t>
      </w:r>
    </w:p>
    <w:p>
      <w:pPr>
        <w:pStyle w:val="FirstParagraph"/>
      </w:pPr>
      <w:r>
        <w:t xml:space="preserve">To understand the current state of psychological practice in</w:t>
      </w:r>
      <w:r>
        <w:t xml:space="preserve"> </w:t>
      </w:r>
      <w:r>
        <w:rPr>
          <w:bCs/>
          <w:b/>
        </w:rPr>
        <w:t xml:space="preserve">Spain Madrid</w:t>
      </w:r>
      <w:r>
        <w:t xml:space="preserve">, one must first acknowledge the historical weight of stigma. For decades, mental health issues were shrouded in silence, often viewed through a lens of shame or familial privacy rather than medical necessity. However, the last two decades have witnessed a profound transformation. In</w:t>
      </w:r>
      <w:r>
        <w:t xml:space="preserve"> </w:t>
      </w:r>
      <w:r>
        <w:rPr>
          <w:bCs/>
          <w:b/>
        </w:rPr>
        <w:t xml:space="preserve">Spain Madrid</w:t>
      </w:r>
      <w:r>
        <w:t xml:space="preserve">, there has been a noticeable shift in public discourse. The once-taboo conversations about anxiety, depression, and trauma are now occurring openly in cafes, workplaces, and social media platforms.</w:t>
      </w:r>
    </w:p>
    <w:p>
      <w:pPr>
        <w:pStyle w:val="BodyText"/>
      </w:pPr>
      <w:r>
        <w:t xml:space="preserve">This cultural shift places a unique responsibility on the modern</w:t>
      </w:r>
      <w:r>
        <w:t xml:space="preserve"> </w:t>
      </w:r>
      <w:r>
        <w:rPr>
          <w:bCs/>
          <w:b/>
        </w:rPr>
        <w:t xml:space="preserve">Psychologist</w:t>
      </w:r>
      <w:r>
        <w:t xml:space="preserve">. They are no longer just healers of individual pathology but also educators and advocates for destigmatization. The psychologist in Madrid today often finds themselves acting as a bridge between traditional family values—which can sometimes discourage outside intervention—and modern, evidence-based psychological science. Navigating this balance requires not only clinical competence but also deep cultural intelligence.</w:t>
      </w:r>
    </w:p>
    <w:bookmarkEnd w:id="20"/>
    <w:bookmarkStart w:id="21" w:name="X6a0b9c2852d1a942f9254d95ae7aa1014f63266"/>
    <w:p>
      <w:pPr>
        <w:pStyle w:val="Heading2"/>
      </w:pPr>
      <w:r>
        <w:t xml:space="preserve">The Urban Context: Stressors and Resilience</w:t>
      </w:r>
    </w:p>
    <w:p>
      <w:pPr>
        <w:pStyle w:val="FirstParagraph"/>
      </w:pPr>
      <w:r>
        <w:rPr>
          <w:bCs/>
          <w:b/>
        </w:rPr>
        <w:t xml:space="preserve">Spain Madrid</w:t>
      </w:r>
      <w:r>
        <w:t xml:space="preserve"> </w:t>
      </w:r>
      <w:r>
        <w:t xml:space="preserve">is a metropolitan hub characterized by high energy, rapid pace, and dense population. It is a city of contrasts, where historical grandeur meets modern economic pressures. For the</w:t>
      </w:r>
      <w:r>
        <w:t xml:space="preserve"> </w:t>
      </w:r>
      <w:r>
        <w:rPr>
          <w:bCs/>
          <w:b/>
        </w:rPr>
        <w:t xml:space="preserve">Psychologist</w:t>
      </w:r>
      <w:r>
        <w:t xml:space="preserve">, this urban environment presents specific stressors for their clients. Issues such as housing insecurity in one of Europe’s most expensive capitals, work-life balance in a competitive job market, and social isolation amidst crowded streets are prevalent concerns.</w:t>
      </w:r>
    </w:p>
    <w:p>
      <w:pPr>
        <w:pStyle w:val="BodyText"/>
      </w:pPr>
      <w:r>
        <w:t xml:space="preserve">The role of the psychologist here is adaptive. A therapeutic approach that works in a rural setting may fail to address the specific existential anxieties faced by residents of</w:t>
      </w:r>
      <w:r>
        <w:t xml:space="preserve"> </w:t>
      </w:r>
      <w:r>
        <w:rPr>
          <w:bCs/>
          <w:b/>
        </w:rPr>
        <w:t xml:space="preserve">Spain Madrid</w:t>
      </w:r>
      <w:r>
        <w:t xml:space="preserve">. For instance, the "burnout" syndrome among young professionals in Madrid requires a nuanced understanding of career pressure within the Spanish labor market. Therefore, the psychologist must be attuned to socio-economic realities that directly impact mental well-being. They must help clients find resilience not just within themselves, but in how they navigate their relationship with a demanding city.</w:t>
      </w:r>
    </w:p>
    <w:bookmarkEnd w:id="21"/>
    <w:bookmarkStart w:id="22" w:name="Xf58baf6781fe3b50f7fe154e626f261e78c8a06"/>
    <w:p>
      <w:pPr>
        <w:pStyle w:val="Heading2"/>
      </w:pPr>
      <w:r>
        <w:t xml:space="preserve">The Interplay of Social Connection and Individual Therapy</w:t>
      </w:r>
    </w:p>
    <w:p>
      <w:pPr>
        <w:pStyle w:val="FirstParagraph"/>
      </w:pPr>
      <w:r>
        <w:t xml:space="preserve">Spanish culture is famously communal, with strong emphasis on family (*familismo*) and social networking. In</w:t>
      </w:r>
      <w:r>
        <w:t xml:space="preserve"> </w:t>
      </w:r>
      <w:r>
        <w:rPr>
          <w:bCs/>
          <w:b/>
        </w:rPr>
        <w:t xml:space="preserve">Spain Madrid</w:t>
      </w:r>
      <w:r>
        <w:t xml:space="preserve">, the concept of *sobremesa* (the time spent talking after a meal) represents more than just dining; it is a ritual of connection. For many clients, therapy might feel intrusive if it suggests that their family support system is inadequate.</w:t>
      </w:r>
    </w:p>
    <w:p>
      <w:pPr>
        <w:pStyle w:val="BodyText"/>
      </w:pPr>
      <w:r>
        <w:t xml:space="preserve">A reflective psychologist must recognize this dynamic. Effective therapy in this context often involves integrating the client’s social network rather than isolating them from it. The psychologist acts not as an outsider replacing family ties, but as a professional who helps strengthen those ties or sets healthy boundaries within them. This requires a delicate touch, acknowledging that in</w:t>
      </w:r>
      <w:r>
        <w:t xml:space="preserve"> </w:t>
      </w:r>
      <w:r>
        <w:rPr>
          <w:bCs/>
          <w:b/>
        </w:rPr>
        <w:t xml:space="preserve">Spain Madrid</w:t>
      </w:r>
      <w:r>
        <w:t xml:space="preserve">, one does not heal solely in isolation; healing is often a social process.</w:t>
      </w:r>
    </w:p>
    <w:bookmarkEnd w:id="22"/>
    <w:bookmarkStart w:id="23" w:name="X64ee704e0f8a3323fd77de1ecfefb13e93693d4"/>
    <w:p>
      <w:pPr>
        <w:pStyle w:val="Heading2"/>
      </w:pPr>
      <w:r>
        <w:t xml:space="preserve">Diversity and Inclusion: The Modern Madrid Psyche</w:t>
      </w:r>
    </w:p>
    <w:p>
      <w:pPr>
        <w:pStyle w:val="FirstParagraph"/>
      </w:pPr>
      <w:r>
        <w:rPr>
          <w:bCs/>
          <w:b/>
        </w:rPr>
        <w:t xml:space="preserve">Spain Madrid</w:t>
      </w:r>
      <w:r>
        <w:t xml:space="preserve"> </w:t>
      </w:r>
      <w:r>
        <w:t xml:space="preserve">has become increasingly diverse, attracting individuals from all over the globe. This multiculturalism adds another layer of complexity to the practice of psychology. A psychologist working in this environment must possess cross-cultural competencies. They encounter clients who may have migratory trauma, acculturation stress, or identity conflicts stemming from living between two cultures.</w:t>
      </w:r>
    </w:p>
    <w:p>
      <w:pPr>
        <w:pStyle w:val="BodyText"/>
      </w:pPr>
      <w:r>
        <w:t xml:space="preserve">The modern</w:t>
      </w:r>
      <w:r>
        <w:t xml:space="preserve"> </w:t>
      </w:r>
      <w:r>
        <w:rPr>
          <w:bCs/>
          <w:b/>
        </w:rPr>
        <w:t xml:space="preserve">Psychologist</w:t>
      </w:r>
      <w:r>
        <w:t xml:space="preserve"> </w:t>
      </w:r>
      <w:r>
        <w:t xml:space="preserve">in Madrid must be a student of diversity. It is no longer sufficient to apply a one-size-fits-all therapeutic model. Instead, the practitioner must adapt their methods to respect cultural nuances regarding emotion expression, help-seeking behaviors, and definitions of mental health itself. This inclusivity enriches the profession and ensures that care is accessible and effective for all demographics in</w:t>
      </w:r>
      <w:r>
        <w:t xml:space="preserve"> </w:t>
      </w:r>
      <w:r>
        <w:rPr>
          <w:bCs/>
          <w:b/>
        </w:rPr>
        <w:t xml:space="preserve">Spain Madrid</w:t>
      </w:r>
      <w:r>
        <w:t xml:space="preserve">.</w:t>
      </w:r>
    </w:p>
    <w:bookmarkEnd w:id="23"/>
    <w:bookmarkStart w:id="24" w:name="the-future-of-psychological-practice"/>
    <w:p>
      <w:pPr>
        <w:pStyle w:val="Heading2"/>
      </w:pPr>
      <w:r>
        <w:t xml:space="preserve">The Future of Psychological Practice</w:t>
      </w:r>
    </w:p>
    <w:p>
      <w:pPr>
        <w:pStyle w:val="FirstParagraph"/>
      </w:pPr>
      <w:r>
        <w:t xml:space="preserve">Looking forward, the role of the psychologist will continue to evolve alongside societal changes. In</w:t>
      </w:r>
      <w:r>
        <w:t xml:space="preserve"> </w:t>
      </w:r>
      <w:r>
        <w:rPr>
          <w:bCs/>
          <w:b/>
        </w:rPr>
        <w:t xml:space="preserve">Spain Madrid</w:t>
      </w:r>
      <w:r>
        <w:t xml:space="preserve">, we are seeing a rise in digital mental health services, which offers greater accessibility but also raises questions about the therapeutic alliance in virtual spaces. Furthermore, as awareness grows regarding gender identity and LGBTQ+ rights within Spanish society, psychologists must be proficient in providing affirming care.</w:t>
      </w:r>
    </w:p>
    <w:p>
      <w:pPr>
        <w:pStyle w:val="BodyText"/>
      </w:pPr>
      <w:r>
        <w:t xml:space="preserve">The profession is moving toward a more holistic model. In</w:t>
      </w:r>
      <w:r>
        <w:t xml:space="preserve"> </w:t>
      </w:r>
      <w:r>
        <w:rPr>
          <w:bCs/>
          <w:b/>
        </w:rPr>
        <w:t xml:space="preserve">Spain Madrid</w:t>
      </w:r>
      <w:r>
        <w:t xml:space="preserve">, there is an increasing demand for integrative approaches that consider physical health, lifestyle, and environmental factors alongside traditional cognitive-behavioral or psychodynamic methods. The psychologist of the future must be versatile, collaborative with medical professionals, and deeply connected to community resources.</w:t>
      </w:r>
    </w:p>
    <w:bookmarkEnd w:id="24"/>
    <w:bookmarkStart w:id="25" w:name="conclusion"/>
    <w:p>
      <w:pPr>
        <w:pStyle w:val="Heading2"/>
      </w:pPr>
      <w:r>
        <w:t xml:space="preserve">Conclusion</w:t>
      </w:r>
    </w:p>
    <w:p>
      <w:pPr>
        <w:pStyle w:val="FirstParagraph"/>
      </w:pPr>
      <w:r>
        <w:t xml:space="preserve">In conclusion, the practice of psychology in</w:t>
      </w:r>
      <w:r>
        <w:t xml:space="preserve"> </w:t>
      </w:r>
      <w:r>
        <w:rPr>
          <w:bCs/>
          <w:b/>
        </w:rPr>
        <w:t xml:space="preserve">Spain Madrid</w:t>
      </w:r>
      <w:r>
        <w:t xml:space="preserve"> </w:t>
      </w:r>
      <w:r>
        <w:t xml:space="preserve">is a dynamic interplay between clinical science and cultural context. It is a profession that demands more than just academic knowledge; it requires empathy, adaptability, and a profound respect for the local culture. The</w:t>
      </w:r>
      <w:r>
        <w:t xml:space="preserve"> </w:t>
      </w:r>
      <w:r>
        <w:rPr>
          <w:bCs/>
          <w:b/>
        </w:rPr>
        <w:t xml:space="preserve">Psychologist</w:t>
      </w:r>
      <w:r>
        <w:t xml:space="preserve"> </w:t>
      </w:r>
      <w:r>
        <w:t xml:space="preserve">in this vibrant city serves as both a healer of individual minds and a contributor to the broader mental health consciousness of society.</w:t>
      </w:r>
    </w:p>
    <w:p>
      <w:pPr>
        <w:pStyle w:val="BodyText"/>
      </w:pPr>
      <w:r>
        <w:t xml:space="preserve">As we reflect on this profession, it becomes clear that understanding</w:t>
      </w:r>
      <w:r>
        <w:t xml:space="preserve"> </w:t>
      </w:r>
      <w:r>
        <w:rPr>
          <w:bCs/>
          <w:b/>
        </w:rPr>
        <w:t xml:space="preserve">Spain Madrid</w:t>
      </w:r>
      <w:r>
        <w:t xml:space="preserve">, its people, and its unique social fabric is not just an added benefit but a fundamental requirement for effective practice. The future of mental health in this region depends on psychologists who can navigate these complexities with skill and compassion, ensuring that psychological care remains relevant, accessible, and deeply human.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Psychologists in Spain Madrid</dc:title>
  <dc:creator/>
  <dc:language>en</dc:language>
  <cp:keywords/>
  <dcterms:created xsi:type="dcterms:W3CDTF">2026-07-29T12:19:34Z</dcterms:created>
  <dcterms:modified xsi:type="dcterms:W3CDTF">2026-07-29T12:19:34Z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