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dfb5335600d36c4355d658606f18b8e00ea28c6"/>
    <w:p>
      <w:pPr>
        <w:pStyle w:val="Heading1"/>
      </w:pPr>
      <w:r>
        <w:t xml:space="preserve">A Mirror to the Soul in a City of Glass and Gold: Reflecting on the Psychologist in United Arab Emirates Dubai</w:t>
      </w:r>
    </w:p>
    <w:p>
      <w:pPr>
        <w:pStyle w:val="FirstParagraph"/>
      </w:pPr>
      <w:r>
        <w:t xml:space="preserve">The city of Dubai, often described as a miracle born from the desert sand, stands today as a towering testament to human ambition, innovation, and rapid transformation. It is a place where tradition meets ultra-modernity at breathtaking speed. Within this dynamic landscape lies one of the most critical yet historically stigmatized professions: the</w:t>
      </w:r>
      <w:r>
        <w:t xml:space="preserve"> </w:t>
      </w:r>
      <w:r>
        <w:rPr>
          <w:bCs/>
          <w:b/>
        </w:rPr>
        <w:t xml:space="preserve">Psychologist</w:t>
      </w:r>
      <w:r>
        <w:t xml:space="preserve">. Writing this</w:t>
      </w:r>
      <w:r>
        <w:t xml:space="preserve"> </w:t>
      </w:r>
      <w:r>
        <w:rPr>
          <w:iCs/>
          <w:i/>
        </w:rPr>
        <w:t xml:space="preserve">Reflection Paper</w:t>
      </w:r>
      <w:r>
        <w:t xml:space="preserve"> </w:t>
      </w:r>
      <w:r>
        <w:t xml:space="preserve">requires us to look beyond the glittering skyscrapers and luxury lifestyle that define global perceptions of Dubai, and instead examine the intricate inner workings of its population. It is in this contrast between external opulence and internal struggle that the role of the</w:t>
      </w:r>
      <w:r>
        <w:t xml:space="preserve"> </w:t>
      </w:r>
      <w:r>
        <w:rPr>
          <w:bCs/>
          <w:b/>
        </w:rPr>
        <w:t xml:space="preserve">Psychologist</w:t>
      </w:r>
      <w:r>
        <w:t xml:space="preserve"> </w:t>
      </w:r>
      <w:r>
        <w:t xml:space="preserve">becomes not just a profession, but a societal imperative in</w:t>
      </w:r>
      <w:r>
        <w:t xml:space="preserve"> </w:t>
      </w:r>
      <w:r>
        <w:rPr>
          <w:iCs/>
          <w:i/>
        </w:rPr>
        <w:t xml:space="preserve">United Arab Emirates Dubai</w:t>
      </w:r>
      <w:r>
        <w:t xml:space="preserve">.</w:t>
      </w:r>
    </w:p>
    <w:p>
      <w:pPr>
        <w:pStyle w:val="BodyText"/>
      </w:pPr>
      <w:r>
        <w:t xml:space="preserve">To understand the significance of mental health professionals in this region, one must first acknowledge the unique cultural fabric of the</w:t>
      </w:r>
      <w:r>
        <w:t xml:space="preserve"> </w:t>
      </w:r>
      <w:r>
        <w:rPr>
          <w:iCs/>
          <w:i/>
        </w:rPr>
        <w:t xml:space="preserve">United Arab Emirates Dubai</w:t>
      </w:r>
      <w:r>
        <w:t xml:space="preserve">. This emirate is home to over 200 nationalities, creating a hyper-diverse society where expatriates outnumber citizens significantly. For many residents, particularly those from Western backgrounds or other Asian cultures, seeking help for anxiety, depression, or trauma has become normalized in their countries of origin. However, when they settle in</w:t>
      </w:r>
      <w:r>
        <w:t xml:space="preserve"> </w:t>
      </w:r>
      <w:r>
        <w:rPr>
          <w:iCs/>
          <w:i/>
        </w:rPr>
        <w:t xml:space="preserve">United Arab Emirates Dubai</w:t>
      </w:r>
      <w:r>
        <w:t xml:space="preserve">, they often encounter a complex web of cultural nuances that complicate the therapeutic process. The</w:t>
      </w:r>
      <w:r>
        <w:t xml:space="preserve"> </w:t>
      </w:r>
      <w:r>
        <w:rPr>
          <w:bCs/>
          <w:b/>
        </w:rPr>
        <w:t xml:space="preserve">Psychologist</w:t>
      </w:r>
      <w:r>
        <w:t xml:space="preserve"> </w:t>
      </w:r>
      <w:r>
        <w:t xml:space="preserve">operating in this environment must therefore be more than just a clinician; they must be a cultural navigator, capable of bridging the gap between Western diagnostic criteria and Eastern familial values.</w:t>
      </w:r>
    </w:p>
    <w:p>
      <w:pPr>
        <w:pStyle w:val="BodyText"/>
      </w:pPr>
      <w:r>
        <w:t xml:space="preserve">A central theme in this reflection is the persistent stigma surrounding mental health, although it is rapidly diminishing. In many traditional communities within</w:t>
      </w:r>
      <w:r>
        <w:t xml:space="preserve"> </w:t>
      </w:r>
      <w:r>
        <w:rPr>
          <w:iCs/>
          <w:i/>
        </w:rPr>
        <w:t xml:space="preserve">United Arab Emirates Dubai</w:t>
      </w:r>
      <w:r>
        <w:t xml:space="preserve">, mental illness was historically viewed through a spiritual or moral lens rather than a medical one. Consequently, individuals often suffered in silence to protect their family's reputation or social standing. The modern</w:t>
      </w:r>
      <w:r>
        <w:t xml:space="preserve"> </w:t>
      </w:r>
      <w:r>
        <w:rPr>
          <w:bCs/>
          <w:b/>
        </w:rPr>
        <w:t xml:space="preserve">Psychologist</w:t>
      </w:r>
      <w:r>
        <w:t xml:space="preserve"> </w:t>
      </w:r>
      <w:r>
        <w:t xml:space="preserve">plays a pivotal role in dismantling these archaic barriers. By integrating psychoeducation into their practice, they help normalize conversations about mental wellness. This shift is evident in the growing demand for services among local Emirati youth and professionals, who are increasingly willing to seek support without fear of judgment. The</w:t>
      </w:r>
      <w:r>
        <w:t xml:space="preserve"> </w:t>
      </w:r>
      <w:r>
        <w:rPr>
          <w:iCs/>
          <w:i/>
        </w:rPr>
        <w:t xml:space="preserve">Reflection Paper</w:t>
      </w:r>
      <w:r>
        <w:t xml:space="preserve"> </w:t>
      </w:r>
      <w:r>
        <w:t xml:space="preserve">must highlight that this progress is not accidental; it is the result of tireless efforts by advocates, including therapists themselves, who have worked within the strict regulatory frameworks to promote mental health awareness.</w:t>
      </w:r>
    </w:p>
    <w:p>
      <w:pPr>
        <w:pStyle w:val="BodyText"/>
      </w:pPr>
      <w:r>
        <w:t xml:space="preserve">Furthermore, the specific context of life in</w:t>
      </w:r>
      <w:r>
        <w:t xml:space="preserve"> </w:t>
      </w:r>
      <w:r>
        <w:rPr>
          <w:iCs/>
          <w:i/>
        </w:rPr>
        <w:t xml:space="preserve">United Arab Emirates Dubai</w:t>
      </w:r>
      <w:r>
        <w:t xml:space="preserve"> </w:t>
      </w:r>
      <w:r>
        <w:t xml:space="preserve">introduces unique stressors that a generic psychological approach may fail to address. The "Dubai Dream" often comes with high expectations: long working hours, intense competition, and a transient lifestyle where social networks can be fragile due to frequent relocations or visa uncertainties. For the expatriate population, there is often a sense of isolation masked by the city's vibrant social scene. The</w:t>
      </w:r>
      <w:r>
        <w:t xml:space="preserve"> </w:t>
      </w:r>
      <w:r>
        <w:rPr>
          <w:bCs/>
          <w:b/>
        </w:rPr>
        <w:t xml:space="preserve">Psychologist</w:t>
      </w:r>
      <w:r>
        <w:t xml:space="preserve"> </w:t>
      </w:r>
      <w:r>
        <w:t xml:space="preserve">in this region must be attuned to these existential pressures. They act as anchors for individuals navigating identity crises, particularly second-generation immigrants who struggle with dual cultural identities. In such cases, therapy becomes a space for integration rather than just remediation of symptoms.</w:t>
      </w:r>
    </w:p>
    <w:p>
      <w:pPr>
        <w:pStyle w:val="BodyText"/>
      </w:pPr>
      <w:r>
        <w:t xml:space="preserve">The regulatory landscape in</w:t>
      </w:r>
      <w:r>
        <w:t xml:space="preserve"> </w:t>
      </w:r>
      <w:r>
        <w:rPr>
          <w:iCs/>
          <w:i/>
        </w:rPr>
        <w:t xml:space="preserve">United Arab Emirates Dubai</w:t>
      </w:r>
      <w:r>
        <w:t xml:space="preserve"> </w:t>
      </w:r>
      <w:r>
        <w:t xml:space="preserve">has also matured significantly. Agencies such as the Department of Health (DoH) in Abu Dhabi and the Dubai Health Authority (DHA) have implemented rigorous standards for licensing and ethical practice. This ensures that the</w:t>
      </w:r>
      <w:r>
        <w:t xml:space="preserve"> </w:t>
      </w:r>
      <w:r>
        <w:rPr>
          <w:bCs/>
          <w:b/>
        </w:rPr>
        <w:t xml:space="preserve">Psychologist</w:t>
      </w:r>
      <w:r>
        <w:t xml:space="preserve"> </w:t>
      </w:r>
      <w:r>
        <w:t xml:space="preserve">practicing within</w:t>
      </w:r>
      <w:r>
        <w:t xml:space="preserve"> </w:t>
      </w:r>
      <w:r>
        <w:rPr>
          <w:iCs/>
          <w:i/>
        </w:rPr>
        <w:t xml:space="preserve">United Arab Emirates Dubai</w:t>
      </w:r>
      <w:r>
        <w:t xml:space="preserve"> </w:t>
      </w:r>
      <w:r>
        <w:t xml:space="preserve">adheres to high professional benchmarks. However, with regulation comes the challenge of cultural competency exams and local laws regarding confidentiality, particularly concerning family dynamics. A reflection on this profession must acknowledge these legal and ethical boundaries. For instance, while confidentiality is a cornerstone of therapy globally, in</w:t>
      </w:r>
      <w:r>
        <w:t xml:space="preserve"> </w:t>
      </w:r>
      <w:r>
        <w:rPr>
          <w:iCs/>
          <w:i/>
        </w:rPr>
        <w:t xml:space="preserve">United Arab Emirates Dubai</w:t>
      </w:r>
      <w:r>
        <w:t xml:space="preserve">, therapists often have to navigate complex family hierarchies where parents or elders may request information about an adult child's mental state. The</w:t>
      </w:r>
      <w:r>
        <w:t xml:space="preserve"> </w:t>
      </w:r>
      <w:r>
        <w:rPr>
          <w:bCs/>
          <w:b/>
        </w:rPr>
        <w:t xml:space="preserve">Psychologist</w:t>
      </w:r>
      <w:r>
        <w:t xml:space="preserve"> </w:t>
      </w:r>
      <w:r>
        <w:t xml:space="preserve">must balance ethical duties with cultural respect, a delicate act that defines the local practice of psychology.</w:t>
      </w:r>
    </w:p>
    <w:p>
      <w:pPr>
        <w:pStyle w:val="BodyText"/>
      </w:pPr>
      <w:r>
        <w:t xml:space="preserve">Moreover, the role of technology cannot be overlooked in this reflection.</w:t>
      </w:r>
      <w:r>
        <w:t xml:space="preserve"> </w:t>
      </w:r>
      <w:r>
        <w:rPr>
          <w:iCs/>
          <w:i/>
        </w:rPr>
        <w:t xml:space="preserve">United Arab Emirates Dubai</w:t>
      </w:r>
      <w:r>
        <w:t xml:space="preserve">, being a tech-savvy hub, has seen a surge in tele-therapy and digital mental health platforms. This has been particularly beneficial for reaching underserved communities and providing discreet access to care, which is highly valued in close-knit societies where privacy is paramount. The</w:t>
      </w:r>
      <w:r>
        <w:t xml:space="preserve"> </w:t>
      </w:r>
      <w:r>
        <w:rPr>
          <w:bCs/>
          <w:b/>
        </w:rPr>
        <w:t xml:space="preserve">Psychologist</w:t>
      </w:r>
      <w:r>
        <w:t xml:space="preserve"> </w:t>
      </w:r>
      <w:r>
        <w:t xml:space="preserve">today is expected to be digitally literate, utilizing these tools to extend their reach while maintaining the human connection that defines effective therapy.</w:t>
      </w:r>
    </w:p>
    <w:p>
      <w:pPr>
        <w:pStyle w:val="BodyText"/>
      </w:pPr>
      <w:r>
        <w:t xml:space="preserve">In conclusion, reflecting on the role of the</w:t>
      </w:r>
      <w:r>
        <w:t xml:space="preserve"> </w:t>
      </w:r>
      <w:r>
        <w:rPr>
          <w:bCs/>
          <w:b/>
        </w:rPr>
        <w:t xml:space="preserve">Psychologist</w:t>
      </w:r>
      <w:r>
        <w:t xml:space="preserve"> </w:t>
      </w:r>
      <w:r>
        <w:t xml:space="preserve">in</w:t>
      </w:r>
      <w:r>
        <w:t xml:space="preserve"> </w:t>
      </w:r>
      <w:r>
        <w:rPr>
          <w:iCs/>
          <w:i/>
        </w:rPr>
        <w:t xml:space="preserve">United Arab Emirates Dubai</w:t>
      </w:r>
      <w:r>
        <w:t xml:space="preserve">United Arab Emirates Dubai continues to position itself as a global hub for knowledge and well-being, the</w:t>
      </w:r>
      <w:r>
        <w:t xml:space="preserve"> </w:t>
      </w:r>
      <w:r>
        <w:rPr>
          <w:bCs/>
          <w:b/>
        </w:rPr>
        <w:t xml:space="preserve">Psychologist</w:t>
      </w:r>
      <w:r>
        <w:t xml:space="preserve"> </w:t>
      </w:r>
      <w:r>
        <w:t xml:space="preserve">will undoubtedly play a central role in shaping the mental landscape of its population. This document serves as a testament to the critical importance of integrating psychological care into the social fabric, ensuring that while Dubai reaches for the stars, its people remain grounded in their mental and emotional well-being.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Psychologist in United Arab Emirates Dubai</dc:title>
  <dc:creator/>
  <dc:language>en</dc:language>
  <cp:keywords/>
  <dcterms:created xsi:type="dcterms:W3CDTF">2026-07-29T18:22:19Z</dcterms:created>
  <dcterms:modified xsi:type="dcterms:W3CDTF">2026-07-29T18:22:19Z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