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d6795e5660ce9949cd30260ba12aa146276586c"/>
    <w:p>
      <w:pPr>
        <w:pStyle w:val="Heading1"/>
      </w:pPr>
      <w:r>
        <w:t xml:space="preserve">The Silent Observer in the Heart of Porteño Life:</w:t>
      </w:r>
    </w:p>
    <w:p>
      <w:pPr>
        <w:pStyle w:val="FirstParagraph"/>
      </w:pPr>
      <w:r>
        <w:br/>
      </w:r>
    </w:p>
    <w:bookmarkStart w:id="20" w:name="Xae2f2e838cb3375f7dc26e6f1284350f7594402"/>
    <w:p>
      <w:pPr>
        <w:pStyle w:val="Heading2"/>
      </w:pPr>
      <w:r>
        <w:t xml:space="preserve">A Reflection on the Role of the Radiologist in Argentina Buenos Aires</w:t>
      </w:r>
    </w:p>
    <w:p>
      <w:pPr>
        <w:pStyle w:val="FirstParagraph"/>
      </w:pPr>
      <w:r>
        <w:br/>
      </w:r>
      <w:r>
        <w:br/>
      </w:r>
    </w:p>
    <w:p>
      <w:r>
        <w:pict>
          <v:rect style="width:0;height:1.5pt" o:hralign="center" o:hrstd="t" o:hr="t"/>
        </w:pict>
      </w:r>
    </w:p>
    <w:p>
      <w:pPr>
        <w:pStyle w:val="FirstParagraph"/>
      </w:pPr>
      <w:r>
        <w:br/>
      </w:r>
    </w:p>
    <w:p>
      <w:pPr>
        <w:pStyle w:val="BodyText"/>
      </w:pPr>
      <w:r>
        <w:t xml:space="preserve">The city of Argentina Buenos Aires is a place defined by its vibrant pulse, its chaotic yet charming traffic, and an intense cultural vitality that permeates every street corner from Recoleta to La Boca. It is a metropolis where history and modernity collide constantly. Within this dense urban ecosystem, amidst the noise of the subte (subway) and the chatter of cafés along Avenida 9 de Julio, there exists a quiet sanctuary of precision and silence: the radiology department of major hospitals and private clinics across Argentina Buenos Aires. It is here that I have chosen to focus my reflection on a profession often misunderstood by the public but absolutely vital to the health infrastructure of our country: the Radiologist.</w:t>
      </w:r>
    </w:p>
    <w:p>
      <w:pPr>
        <w:pStyle w:val="BodyText"/>
      </w:pPr>
      <w:r>
        <w:t xml:space="preserve">To reflect upon the figure of the Radiologist in Argentina Buenos Aires is to engage with a paradox. On one hand, there is a growing technological sophistication that rivals centers in Europe or North America. Major hospitals such as Pirovano, Británico, and Garrahan possess state-of-the-art MRI machines, PET-CT scanners, and digital radiography systems that allow for diagnoses of the highest caliber. On the other hand, these advanced tools operate within a complex socio-economic reality characterized by public health challenges in Argentina Buenos Aires. The Radiologist does not merely interpret images; they navigate a landscape where resource allocation is often tight, and where the pressure to provide timely answers is immense.</w:t>
      </w:r>
    </w:p>
    <w:p>
      <w:pPr>
        <w:pStyle w:val="BodyText"/>
      </w:pPr>
      <w:r>
        <w:t xml:space="preserve">In my observation of this field in Argentina Buenos Aires, the most striking aspect of the Radiologist’s role is its evolution from a purely technical service provider to a central consultative partner in patient care. Historically, radiology was viewed as an ancillary department—the "black and white room" where images were taken and sent away for interpretation. Today, in the progressive medical centers of Argentina Buenos Aires, the Radiologist is deeply embedded in clinical decision-making. They are no longer just readers of films; they are image specialists who guide treatment plans for oncology patients undergoing complex therapies in the hospital networks of Argentina Buenos Aires, or who assist interventional radiologists in minimally invasive procedures that save lives and reduce recovery times.</w:t>
      </w:r>
    </w:p>
    <w:p>
      <w:pPr>
        <w:pStyle w:val="BodyText"/>
      </w:pPr>
      <w:r>
        <w:t xml:space="preserve">Furthermore, the cultural context of Argentina Buenos Aires adds a unique layer to this profession. The Argentine patient is known for being informed, often anxious about diagnoses, and deeply involved in their healthcare journey. Consequently, the Radiologist in Argentina Buenos Aires must possess not only diagnostic acumen but also exceptional communicative skills. When a doctor explains a finding from an X-ray or an MRI to a patient who may be worried about cancer or chronic illness in the bustling context of our public hospitals, empathy becomes as important as expertise. The ability to translate complex radiological data into understandable language for families waiting anxiously in the corridors of institutions across Argentina Buenos Aires is a skill that defines excellence in this field.</w:t>
      </w:r>
    </w:p>
    <w:p>
      <w:pPr>
        <w:pStyle w:val="BodyText"/>
      </w:pPr>
      <w:r>
        <w:t xml:space="preserve">We must also address the specific challenges facing healthcare workers in Argentina Buenos Aires. Economic volatility affects the supply chain of contrast agents, maintenance of expensive machinery, and even staffing levels. The Radiologist often finds themselves adapting protocols to work with limited resources without compromising diagnostic quality. This resilience is a hallmark of medical professionals in our region. In many public hospitals within Argentina Buenos Aires, Radiologists perform "multitasking" roles that would be separated into different subspecialties in wealthier nations. They may read emergency trauma scans by day and breast MRI studies by night, all while managing the administrative burdens of a system under pressure.</w:t>
      </w:r>
    </w:p>
    <w:p>
      <w:pPr>
        <w:pStyle w:val="BodyText"/>
      </w:pPr>
      <w:r>
        <w:t xml:space="preserve">Another critical dimension of this reflection is the issue of access and equity. In Argentina Buenos Aires, there is a stark contrast between private practice and public healthcare. While private radiology centers offer rapid appointments and cutting-edge technology to those who can afford them, public hospitals serve millions. The Radiologist working in the public sector in Argentina Buenos Aires plays a crucial role in democratizing health information. They ensure that a child from Villa 31 has access to the same diagnostic standards as an executive from Puerto Madero, provided they enter through the appropriate channels. This commitment to social responsibility is deeply ingrained in many professionals practicing radiology in our capital city.</w:t>
      </w:r>
    </w:p>
    <w:p>
      <w:pPr>
        <w:pStyle w:val="BodyText"/>
      </w:pPr>
      <w:r>
        <w:t xml:space="preserve">Moreover, technology is reshaping the identity of the Radiologist in real-time. Artificial Intelligence (AI) tools are beginning to assist with detecting anomalies, from pulmonary nodules on chest X-rays to hemorrhages on head CTs. In Argentina Buenos Aires, institutions are starting to integrate these digital assistants into their workflows. However, this raises reflective questions about the future human element of the job. Does AI replace the Radiologist? I argue that in our context, it enhances them. The Radiologist becomes a validator and an integrator of clinical data with imaging findings. The human touch—the ability to look beyond pixels to see the patient’s full story—remains irreplaceable, especially in a compassionate culture like Argentina Buenos Aires.</w:t>
      </w:r>
    </w:p>
    <w:p>
      <w:pPr>
        <w:pStyle w:val="BodyText"/>
      </w:pPr>
      <w:r>
        <w:t xml:space="preserve">In conclusion, the role of the Radiologist in Argentina Buenos Aires is one of profound importance and complexity. They are the eyes of modern medicine, working behind glass windows that display grayscale images but reveal colorful realities of human suffering and healing. They balance technical precision with cultural sensitivity, navigating economic challenges while striving for excellence. As I reflect on this profession within this specific geographic and social context, it becomes clear that the Radiologist is not just a technician of light waves; they are guardians of health intelligence in one of the most dynamic cities in Latin America. Their work ensures that when we look inside ourselves to find answers to our illnesses, there is clarity, accuracy, and care waiting for us in Argentina Buenos Aires.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2026-07-29T08:39:05Z</dcterms:created>
  <dcterms:modified xsi:type="dcterms:W3CDTF">2026-07-29T08:39:05Z</dcterms:modified>
</cp:coreProperties>
</file>

<file path=docProps/custom.xml><?xml version="1.0" encoding="utf-8"?>
<Properties xmlns="http://schemas.openxmlformats.org/officeDocument/2006/custom-properties" xmlns:vt="http://schemas.openxmlformats.org/officeDocument/2006/docPropsVTypes"/>
</file>