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50c996c454dea5426740d0a380f4415faa81f7"/>
    <w:p>
      <w:pPr>
        <w:pStyle w:val="Heading1"/>
      </w:pPr>
      <w:r>
        <w:t xml:space="preserve">A Reflection on the Role of a Radiologist in India, Bangalore</w:t>
      </w:r>
    </w:p>
    <w:p>
      <w:pPr>
        <w:pStyle w:val="FirstParagraph"/>
      </w:pPr>
      <w:r>
        <w:t xml:space="preserve">In the rapidly evolving landscape of modern medicine, few specialties have undergone as profound a transformation as radiology. For many years, this field was viewed primarily through the lens of technical image acquisition and interpretation. However, in today’s healthcare ecosystem, particularly within the bustling metropolis of Bangalore in India, the role of a</w:t>
      </w:r>
      <w:r>
        <w:t xml:space="preserve"> </w:t>
      </w:r>
      <w:r>
        <w:rPr>
          <w:bCs/>
          <w:b/>
        </w:rPr>
        <w:t xml:space="preserve">Radiologist</w:t>
      </w:r>
      <w:r>
        <w:t xml:space="preserve"> </w:t>
      </w:r>
      <w:r>
        <w:t xml:space="preserve">has expanded significantly. This reflection paper seeks to explore the multifaceted responsibilities, challenges, and opportunities facing radiologists practicing in</w:t>
      </w:r>
      <w:r>
        <w:t xml:space="preserve"> </w:t>
      </w:r>
      <w:r>
        <w:rPr>
          <w:bCs/>
          <w:b/>
        </w:rPr>
        <w:t xml:space="preserve">India Bangalore</w:t>
      </w:r>
      <w:r>
        <w:t xml:space="preserve">, highlighting how this profession sits at the critical intersection of technology, clinical care, and public health.</w:t>
      </w:r>
    </w:p>
    <w:bookmarkStart w:id="20" w:name="the-technological-vanguard-in-a-tech-hub"/>
    <w:p>
      <w:pPr>
        <w:pStyle w:val="Heading2"/>
      </w:pPr>
      <w:r>
        <w:t xml:space="preserve">The Technological Vanguard in a Tech Hub</w:t>
      </w:r>
    </w:p>
    <w:p>
      <w:pPr>
        <w:pStyle w:val="FirstParagraph"/>
      </w:pPr>
      <w:r>
        <w:t xml:space="preserve">Bangalore is widely recognized as the Silicon Valley of India, a city defined by its technological innovation and rapid modernization. It is entirely fitting that this city serves as a hub for advanced medical diagnostics. The presence of a</w:t>
      </w:r>
      <w:r>
        <w:t xml:space="preserve"> </w:t>
      </w:r>
      <w:r>
        <w:rPr>
          <w:bCs/>
          <w:b/>
        </w:rPr>
        <w:t xml:space="preserve">Radiologist</w:t>
      </w:r>
      <w:r>
        <w:t xml:space="preserve"> </w:t>
      </w:r>
      <w:r>
        <w:t xml:space="preserve">in Bangalore places them at the forefront of adopting cutting-edge technologies such as Artificial Intelligence (AI), Machine Learning, 3D reconstruction, and advanced MRI sequences. Unlike smaller towns where infrastructure may lag, hospitals and diagnostic centers in Bangalore are equipped with some of the most sophisticated imaging machines globally.</w:t>
      </w:r>
    </w:p>
    <w:p>
      <w:pPr>
        <w:pStyle w:val="BodyText"/>
      </w:pPr>
      <w:r>
        <w:t xml:space="preserve">Reflecting on this environment, it becomes evident that a radiologist here is not merely an interpreter of X-rays or CT scans but a data scientist of sorts. They must possess the digital literacy to integrate AI-driven tools that assist in detecting anomalies faster and more accurately than the human eye alone. This technological synergy enhances diagnostic precision, reduces turnaround times for critical cases like strokes or trauma, and ultimately improves patient outcomes. The</w:t>
      </w:r>
      <w:r>
        <w:t xml:space="preserve"> </w:t>
      </w:r>
      <w:r>
        <w:rPr>
          <w:bCs/>
          <w:b/>
        </w:rPr>
        <w:t xml:space="preserve">India Bangalore</w:t>
      </w:r>
      <w:r>
        <w:t xml:space="preserve"> </w:t>
      </w:r>
      <w:r>
        <w:t xml:space="preserve">demographic, which includes a significant population of tech-savvy professionals and expatriates, demands high-quality care that leverages these advancements.</w:t>
      </w:r>
    </w:p>
    <w:bookmarkEnd w:id="20"/>
    <w:bookmarkStart w:id="21" w:name="Xf05551fab4744b5de9e9e55555d4b46fc5fa660"/>
    <w:p>
      <w:pPr>
        <w:pStyle w:val="Heading2"/>
      </w:pPr>
      <w:r>
        <w:t xml:space="preserve">The Clinical Imperative: Beyond the Screen</w:t>
      </w:r>
    </w:p>
    <w:p>
      <w:pPr>
        <w:pStyle w:val="FirstParagraph"/>
      </w:pPr>
      <w:r>
        <w:t xml:space="preserve">A common misconception about radiology is that it is an isolated profession where specialists work behind closed doors. However, in the clinical setting of</w:t>
      </w:r>
      <w:r>
        <w:t xml:space="preserve"> </w:t>
      </w:r>
      <w:r>
        <w:rPr>
          <w:bCs/>
          <w:b/>
        </w:rPr>
        <w:t xml:space="preserve">India Bangalore</w:t>
      </w:r>
      <w:r>
        <w:t xml:space="preserve">, radiologists are increasingly embedded within multidisciplinary teams. They participate in tumor boards, trauma meetings, and surgical planning sessions. This shift from a "service department" to a "partner department" is crucial.</w:t>
      </w:r>
    </w:p>
    <w:p>
      <w:pPr>
        <w:pStyle w:val="BodyText"/>
      </w:pPr>
      <w:r>
        <w:t xml:space="preserve">In this context, the role of the</w:t>
      </w:r>
      <w:r>
        <w:t xml:space="preserve"> </w:t>
      </w:r>
      <w:r>
        <w:rPr>
          <w:bCs/>
          <w:b/>
        </w:rPr>
        <w:t xml:space="preserve">Radiologist</w:t>
      </w:r>
      <w:r>
        <w:t xml:space="preserve"> </w:t>
      </w:r>
      <w:r>
        <w:t xml:space="preserve">involves clear communication with referring physicians—cardiologists, oncologists, neurologists—and sometimes directly with patients who may have undergone procedures like biopsies or interventional radiology. The ability to translate complex imaging findings into actionable clinical advice is a vital skill. Given the diverse patient demographics in Bangalore, ranging from local residents to international patients seeking medical tourism services, the radiologist must also exhibit cultural competence and clear communication skills.</w:t>
      </w:r>
    </w:p>
    <w:bookmarkEnd w:id="21"/>
    <w:bookmarkStart w:id="22" w:name="challenges-in-a-high-volume-environment"/>
    <w:p>
      <w:pPr>
        <w:pStyle w:val="Heading2"/>
      </w:pPr>
      <w:r>
        <w:t xml:space="preserve">Challenges in a High-Volume Environment</w:t>
      </w:r>
    </w:p>
    <w:p>
      <w:pPr>
        <w:pStyle w:val="FirstParagraph"/>
      </w:pPr>
      <w:r>
        <w:t xml:space="preserve">The healthcare landscape in</w:t>
      </w:r>
      <w:r>
        <w:t xml:space="preserve"> </w:t>
      </w:r>
      <w:r>
        <w:rPr>
          <w:bCs/>
          <w:b/>
        </w:rPr>
        <w:t xml:space="preserve">India Bangalore</w:t>
      </w:r>
      <w:r>
        <w:t xml:space="preserve"> </w:t>
      </w:r>
      <w:r>
        <w:t xml:space="preserve">is characterized by high patient volumes. Bangalore’s population growth, coupled with its status as a medical tourism destination, places immense pressure on diagnostic services. A single radiologist may be expected to read hundreds of scans daily across various modalities (X-ray, Ultrasound, CT, MRI). This volume creates significant challenges regarding work-life balance and the risk of burnout.</w:t>
      </w:r>
    </w:p>
    <w:p>
      <w:pPr>
        <w:pStyle w:val="BodyText"/>
      </w:pPr>
      <w:r>
        <w:t xml:space="preserve">Moreover, the expectation for speed must not compromise accuracy. In emergency scenarios common in a busy city like Bangalore—such as accidents on highways or acute cardiac events—the</w:t>
      </w:r>
      <w:r>
        <w:t xml:space="preserve"> </w:t>
      </w:r>
      <w:r>
        <w:rPr>
          <w:bCs/>
          <w:b/>
        </w:rPr>
        <w:t xml:space="preserve">Radiologist</w:t>
      </w:r>
      <w:r>
        <w:t xml:space="preserve"> </w:t>
      </w:r>
      <w:r>
        <w:t xml:space="preserve">acts as a gatekeeper for life-saving interventions. The pressure to provide rapid yet precise diagnoses is intense. Additionally, there are operational challenges such as equipment maintenance, power fluctuations (though less common now with better infrastructure), and the constant need for upskilling to keep pace with global standards.</w:t>
      </w:r>
    </w:p>
    <w:bookmarkEnd w:id="22"/>
    <w:bookmarkStart w:id="23" w:name="the-economic-and-social-context"/>
    <w:p>
      <w:pPr>
        <w:pStyle w:val="Heading2"/>
      </w:pPr>
      <w:r>
        <w:t xml:space="preserve">The Economic and Social Context</w:t>
      </w:r>
    </w:p>
    <w:p>
      <w:pPr>
        <w:pStyle w:val="FirstParagraph"/>
      </w:pPr>
      <w:r>
        <w:t xml:space="preserve">The economic disparity in</w:t>
      </w:r>
      <w:r>
        <w:t xml:space="preserve"> </w:t>
      </w:r>
      <w:r>
        <w:rPr>
          <w:bCs/>
          <w:b/>
        </w:rPr>
        <w:t xml:space="preserve">India Bangalore</w:t>
      </w:r>
      <w:r>
        <w:t xml:space="preserve"> </w:t>
      </w:r>
      <w:r>
        <w:t xml:space="preserve">presents another layer of complexity for radiologists. While premium hospitals cater to those who can afford high-end private care, public institutions and smaller clinics serve a vast underprivileged population. Radiologists often find themselves navigating the ethical and logistical challenges of providing equitable care. They must decide how to allocate resources efficiently and sometimes advocate for cost-effective imaging protocols that do not compromise diagnostic quality.</w:t>
      </w:r>
    </w:p>
    <w:p>
      <w:pPr>
        <w:pStyle w:val="BodyText"/>
      </w:pPr>
      <w:r>
        <w:t xml:space="preserve">Furthermore, radiation safety remains a paramount concern. With the increasing use of ionizing radiation in diagnostic imaging, ensuring the safety of both patients and staff is a non-negotiable ethical duty. Radiologists in Bangalore must adhere to strict regulatory guidelines set by national bodies while maintaining international standards, particularly to support India’s growing reputation as a hub for safe and high-quality medical care.</w:t>
      </w:r>
    </w:p>
    <w:bookmarkEnd w:id="23"/>
    <w:bookmarkStart w:id="24" w:name="X4320c6bb2342b549899490446b061ac6451cbb1"/>
    <w:p>
      <w:pPr>
        <w:pStyle w:val="Heading2"/>
      </w:pPr>
      <w:r>
        <w:t xml:space="preserve">The Future: Interventional Radiology and Personalized Medicine</w:t>
      </w:r>
    </w:p>
    <w:p>
      <w:pPr>
        <w:pStyle w:val="FirstParagraph"/>
      </w:pPr>
      <w:r>
        <w:t xml:space="preserve">Looking ahead, the definition of a</w:t>
      </w:r>
      <w:r>
        <w:t xml:space="preserve"> </w:t>
      </w:r>
      <w:r>
        <w:rPr>
          <w:bCs/>
          <w:b/>
        </w:rPr>
        <w:t xml:space="preserve">Radiologist</w:t>
      </w:r>
      <w:r>
        <w:t xml:space="preserve"> </w:t>
      </w:r>
      <w:r>
        <w:t xml:space="preserve">in</w:t>
      </w:r>
      <w:r>
        <w:t xml:space="preserve"> </w:t>
      </w:r>
      <w:r>
        <w:rPr>
          <w:bCs/>
          <w:b/>
        </w:rPr>
        <w:t xml:space="preserve">India Bangalore</w:t>
      </w:r>
      <w:r>
        <w:t xml:space="preserve"> </w:t>
      </w:r>
      <w:r>
        <w:t xml:space="preserve">will likely expand further into interventional radiology. This subspecialty allows radiologists to perform minimally invasive procedures guided by imaging, offering alternatives to open surgery for conditions like cancer, vascular diseases, and pain management. The demand for such less-invasive procedures is rising in Bangalore due to the aging population and lifestyle-related diseases.</w:t>
      </w:r>
    </w:p>
    <w:p>
      <w:pPr>
        <w:pStyle w:val="BodyText"/>
      </w:pPr>
      <w:r>
        <w:t xml:space="preserve">Additionally, the integration of genomics with radiology (Radiogenomics) promises a future where imaging can predict genetic mutations and response to therapy. Radiologists in this tech-centric city are uniquely positioned to lead these innovations, collaborating with researchers in nearby universities and pharmaceutical companies.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Radiologist</w:t>
      </w:r>
      <w:r>
        <w:t xml:space="preserve"> </w:t>
      </w:r>
      <w:r>
        <w:t xml:space="preserve">in</w:t>
      </w:r>
      <w:r>
        <w:t xml:space="preserve"> </w:t>
      </w:r>
      <w:r>
        <w:rPr>
          <w:bCs/>
          <w:b/>
        </w:rPr>
        <w:t xml:space="preserve">India Bangalore</w:t>
      </w:r>
      <w:r>
        <w:t xml:space="preserve"> </w:t>
      </w:r>
      <w:r>
        <w:t xml:space="preserve">is dynamic, demanding, and deeply impactful. It is no longer sufficient to simply master the art of image interpretation; one must be a technologist, a clinician partner, an ethicist, and an innovator. The unique ecosystem of Bangalore provides the tools and challenges necessary to push the boundaries of medical diagnostics. As healthcare continues to evolve in India’s tech capital, radiologists will remain central figures in ensuring that patients receive accurate diagnoses and effective treatments. Their work bridges the gap between technological possibility and human healing, making their contribution indispensable to the health infrastructure of</w:t>
      </w:r>
      <w:r>
        <w:t xml:space="preserve"> </w:t>
      </w:r>
      <w:r>
        <w:rPr>
          <w:bCs/>
          <w:b/>
        </w:rPr>
        <w:t xml:space="preserve">India Bangalore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2026-07-29T10:29:31Z</dcterms:created>
  <dcterms:modified xsi:type="dcterms:W3CDTF">2026-07-29T10:29:31Z</dcterms:modified>
</cp:coreProperties>
</file>

<file path=docProps/custom.xml><?xml version="1.0" encoding="utf-8"?>
<Properties xmlns="http://schemas.openxmlformats.org/officeDocument/2006/custom-properties" xmlns:vt="http://schemas.openxmlformats.org/officeDocument/2006/docPropsVTypes"/>
</file>