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Peru</w:t>
      </w:r>
      <w:r>
        <w:t xml:space="preserve"> </w:t>
      </w:r>
      <w:r>
        <w:t xml:space="preserve">Lima</w:t>
      </w:r>
    </w:p>
    <w:bookmarkStart w:id="25" w:name="Xa3c8a2d0896b4085d6eb8f2b96db6ae36137aae"/>
    <w:p>
      <w:pPr>
        <w:pStyle w:val="Heading1"/>
      </w:pPr>
      <w:r>
        <w:t xml:space="preserve">A Reflection on the Evolving Role of a Radiologist in Peru Lima</w:t>
      </w:r>
    </w:p>
    <w:p>
      <w:pPr>
        <w:pStyle w:val="FirstParagraph"/>
      </w:pPr>
      <w:r>
        <w:t xml:space="preserve">The practice of medicine is an ancient art, yet its most profound advancements often come from disciplines that allow us to see the unseen. Among these, radiology stands as a beacon of diagnostic clarity, transforming patient care through imaging technology. However, when we examine the specific context of a</w:t>
      </w:r>
      <w:r>
        <w:t xml:space="preserve"> </w:t>
      </w:r>
      <w:r>
        <w:rPr>
          <w:bCs/>
          <w:b/>
        </w:rPr>
        <w:t xml:space="preserve">Radiologist</w:t>
      </w:r>
      <w:r>
        <w:t xml:space="preserve"> </w:t>
      </w:r>
      <w:r>
        <w:t xml:space="preserve">working in Peru Lima , the narrative becomes significantly more complex and layered than standard medical descriptions might suggest. This reflection aims to explore the multifaceted nature of this profession within one of South America’s most dynamic and challenging urban centers.</w:t>
      </w:r>
    </w:p>
    <w:bookmarkStart w:id="20" w:name="X5f54ffeb5188e3522eaf10facb2b1c2bc0d9d01"/>
    <w:p>
      <w:pPr>
        <w:pStyle w:val="Heading2"/>
      </w:pPr>
      <w:r>
        <w:t xml:space="preserve">The Intersection of Tradition and Modernity</w:t>
      </w:r>
    </w:p>
    <w:p>
      <w:pPr>
        <w:pStyle w:val="FirstParagraph"/>
      </w:pPr>
      <w:r>
        <w:t xml:space="preserve">Lima is a city defined by stark contrasts. It is a metropolis where colonial history meets rapid modernization, where ancient traditions coexist with cutting-edge global trends. For a</w:t>
      </w:r>
      <w:r>
        <w:t xml:space="preserve"> </w:t>
      </w:r>
      <w:r>
        <w:rPr>
          <w:bCs/>
          <w:b/>
        </w:rPr>
        <w:t xml:space="preserve">Radiologist</w:t>
      </w:r>
      <w:r>
        <w:t xml:space="preserve">, this duality presents both opportunities and significant hurdles. In the upscale districts such as Miraflores and San Isidro, state-of-the-art imaging centers operate with technology comparable to those in North America or Europe. Here, the role of the radiologist is akin to that of a detective in a high-tech laboratory, interpreting MRI scans and CT angiographies with precision.</w:t>
      </w:r>
    </w:p>
    <w:p>
      <w:pPr>
        <w:pStyle w:val="BodyText"/>
      </w:pPr>
      <w:r>
        <w:t xml:space="preserve">Conversely, much further from these affluent enclaves lies a different reality. In peripheral districts and rural outskirts of Lima Metropolitan Area , healthcare infrastructure struggles under the weight of immense population density. The</w:t>
      </w:r>
      <w:r>
        <w:t xml:space="preserve"> </w:t>
      </w:r>
      <w:r>
        <w:rPr>
          <w:bCs/>
          <w:b/>
        </w:rPr>
        <w:t xml:space="preserve">Radiologist</w:t>
      </w:r>
      <w:r>
        <w:t xml:space="preserve"> </w:t>
      </w:r>
      <w:r>
        <w:t xml:space="preserve">in these settings must often adapt to resource constraints, relying on experience and intuition alongside basic ultrasound or X-ray equipment. This disparity forces medical professionals in Peru Lima to develop a resilience that goes beyond technical skill, fostering a deep sense of social responsibility.</w:t>
      </w:r>
    </w:p>
    <w:bookmarkEnd w:id="20"/>
    <w:bookmarkStart w:id="21" w:name="the-diagnostic-crucible"/>
    <w:p>
      <w:pPr>
        <w:pStyle w:val="Heading2"/>
      </w:pPr>
      <w:r>
        <w:t xml:space="preserve">The Diagnostic Crucible</w:t>
      </w:r>
    </w:p>
    <w:p>
      <w:pPr>
        <w:pStyle w:val="FirstParagraph"/>
      </w:pPr>
      <w:r>
        <w:t xml:space="preserve">The primary duty of any</w:t>
      </w:r>
      <w:r>
        <w:t xml:space="preserve"> </w:t>
      </w:r>
      <w:r>
        <w:rPr>
          <w:bCs/>
          <w:b/>
        </w:rPr>
        <w:t xml:space="preserve">Radiologist</w:t>
      </w:r>
      <w:r>
        <w:t xml:space="preserve"> </w:t>
      </w:r>
      <w:r>
        <w:t xml:space="preserve">is accurate diagnosis, but in Peru Lima , this task carries additional weight due to the epidemiological profile of the region. Infectious diseases such as tuberculosis remain prevalent in certain communities, requiring radiologists to have a keen eye for subtle pulmonary findings that might be overlooked by those unfamiliar with regional health patterns. Furthermore, with the rise of non-communicable diseases like cardiovascular issues and various malignancies linked to lifestyle changes in urban environments, the scope of imaging interpretations has broadened significantly.</w:t>
      </w:r>
    </w:p>
    <w:p>
      <w:pPr>
        <w:pStyle w:val="BodyText"/>
      </w:pPr>
      <w:r>
        <w:t xml:space="preserve">Reflecting on this shift highlights how vital adaptability is for a medical specialist in Lima . The modern</w:t>
      </w:r>
      <w:r>
        <w:t xml:space="preserve"> </w:t>
      </w:r>
      <w:r>
        <w:rPr>
          <w:bCs/>
          <w:b/>
        </w:rPr>
        <w:t xml:space="preserve">Radiologist</w:t>
      </w:r>
      <w:r>
        <w:t xml:space="preserve"> </w:t>
      </w:r>
      <w:r>
        <w:t xml:space="preserve">cannot merely be a technician of machines; they must be epidemiologists who understand the local health landscape. They serve as the crucial bridge between clinical symptoms and definitive treatment plans, guiding surgeons, oncologists, and general practitioners. In an environment where access to specialized care can sometimes be limited by cost or location, the accuracy of a radiological report becomes a matter of life and death for many patients across Peru Lima .</w:t>
      </w:r>
    </w:p>
    <w:bookmarkEnd w:id="21"/>
    <w:bookmarkStart w:id="22" w:name="X22a75b391fe6ebd07e0e1a6ea5347b4635801eb"/>
    <w:p>
      <w:pPr>
        <w:pStyle w:val="Heading2"/>
      </w:pPr>
      <w:r>
        <w:t xml:space="preserve">Technological Integration and Educational Challenges</w:t>
      </w:r>
    </w:p>
    <w:p>
      <w:pPr>
        <w:pStyle w:val="FirstParagraph"/>
      </w:pPr>
      <w:r>
        <w:t xml:space="preserve">The digitization of healthcare is reshaping the profession globally, but its impact in Lima is particularly transformative. The implementation of PACS (Picture Archiving and Communication Systems) allows radiologists to review studies remotely, potentially connecting specialists in the capital with rural hospitals in Andean regions or coastal towns. This tele-radiology initiative represents a hopeful future for equitable healthcare distribution.</w:t>
      </w:r>
    </w:p>
    <w:p>
      <w:pPr>
        <w:pStyle w:val="BodyText"/>
      </w:pPr>
      <w:r>
        <w:t xml:space="preserve">However, achieving this level of integration requires robust infrastructure and continuous education. Many young doctors aspiring to become</w:t>
      </w:r>
      <w:r>
        <w:t xml:space="preserve"> </w:t>
      </w:r>
      <w:r>
        <w:rPr>
          <w:bCs/>
          <w:b/>
        </w:rPr>
        <w:t xml:space="preserve">Radiologist</w:t>
      </w:r>
      <w:r>
        <w:t xml:space="preserve">s face intense competition and limited training spots within Peru Lima . The gap between theoretical knowledge acquired in medical school and the practical demands of reading complex images is substantial. Therefore, professional development becomes a lifelong commitment. Workshops, international collaborations, and online learning platforms play a vital role in ensuring that radiologists remain at the forefront of technological advancements despite geographic isolation from global hubs.</w:t>
      </w:r>
    </w:p>
    <w:bookmarkEnd w:id="22"/>
    <w:bookmarkStart w:id="23" w:name="the-human-element-behind-the-screen"/>
    <w:p>
      <w:pPr>
        <w:pStyle w:val="Heading2"/>
      </w:pPr>
      <w:r>
        <w:t xml:space="preserve">The Human Element Behind the Screen</w:t>
      </w:r>
    </w:p>
    <w:p>
      <w:pPr>
        <w:pStyle w:val="FirstParagraph"/>
      </w:pPr>
      <w:r>
        <w:t xml:space="preserve">Beyond technology and statistics lies the human element. A</w:t>
      </w:r>
      <w:r>
        <w:t xml:space="preserve"> </w:t>
      </w:r>
      <w:r>
        <w:rPr>
          <w:bCs/>
          <w:b/>
        </w:rPr>
        <w:t xml:space="preserve">Radiologist</w:t>
      </w:r>
      <w:r>
        <w:t xml:space="preserve"> </w:t>
      </w:r>
      <w:r>
        <w:t xml:space="preserve">rarely interacts directly with patients, yet their work profoundly impacts human lives. In Lima , where family structures are often tight-knit and health decisions involve extended relatives, the emotional weight of a diagnosis is considerable. While radiologists may not deliver bad news themselves, their reports dictate the trajectory of patients' journeys through the healthcare system.</w:t>
      </w:r>
    </w:p>
    <w:p>
      <w:pPr>
        <w:pStyle w:val="BodyText"/>
      </w:pPr>
      <w:r>
        <w:t xml:space="preserve">This indirect relationship demands empathy from behind the screen. Understanding that each scan represents a person from diverse backgrounds—from indigenous populations migrating to cities to international expatriates—requires cultural sensitivity. Effective communication with referring physicians is also critical in Peru Lima , where hierarchical structures in hospitals can sometimes impede collaborative dialogue. Building trust among colleagues ensures that imaging findings are integrated holistically into patient care plans.</w:t>
      </w:r>
    </w:p>
    <w:bookmarkEnd w:id="23"/>
    <w:bookmarkStart w:id="24" w:name="conclusion-a-vision-for-the-future"/>
    <w:p>
      <w:pPr>
        <w:pStyle w:val="Heading2"/>
      </w:pPr>
      <w:r>
        <w:t xml:space="preserve">Conclusion: A Vision for the Future</w:t>
      </w:r>
    </w:p>
    <w:p>
      <w:pPr>
        <w:pStyle w:val="FirstParagraph"/>
      </w:pPr>
      <w:r>
        <w:t xml:space="preserve">In conclusion, being a</w:t>
      </w:r>
      <w:r>
        <w:t xml:space="preserve"> </w:t>
      </w:r>
      <w:r>
        <w:rPr>
          <w:bCs/>
          <w:b/>
        </w:rPr>
        <w:t xml:space="preserve">Radiologist</w:t>
      </w:r>
      <w:r>
        <w:t xml:space="preserve"> </w:t>
      </w:r>
      <w:r>
        <w:t xml:space="preserve">in Peru Lima is not merely a job; it is a vocation shaped by unique geographical, social, and economic factors. It requires balancing high-tech expertise with grassroots awareness. As Lima continues to grow and modernize, so too must its medical professions. The future holds promise for broader access to advanced imaging technologies and greater integration of local knowledge into global radiological standards.</w:t>
      </w:r>
    </w:p>
    <w:p>
      <w:pPr>
        <w:pStyle w:val="BodyText"/>
      </w:pPr>
      <w:r>
        <w:t xml:space="preserve">Ultimately, the reflection on this role reveals that excellence in radiology is not measured solely by the clarity of an image but by how effectively that image serves the community's health needs. For those practicing in Peru Lima , it means being both a guardian of precision and a champion of accessibility. As we look forward, supporting initiatives that enhance training, infrastructure, and equitable access will ensure that every citizen in Lima benefits from the insights provided by dedicated radiologists.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Peru Lima</dc:title>
  <dc:creator/>
  <dc:language>en</dc:language>
  <cp:keywords/>
  <dcterms:created xsi:type="dcterms:W3CDTF">2026-07-29T10:59:45Z</dcterms:created>
  <dcterms:modified xsi:type="dcterms:W3CDTF">2026-07-29T10:59:45Z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