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653f22e3005acdd33ffef974cc02dbedc8a923b"/>
    <w:p>
      <w:pPr>
        <w:pStyle w:val="Heading1"/>
      </w:pPr>
      <w:r>
        <w:t xml:space="preserve">A Reflection on the Role of the Radiologist in Saudi Arabia, Jeddah</w:t>
      </w:r>
    </w:p>
    <w:bookmarkStart w:id="20" w:name="section"/>
    <w:p>
      <w:pPr>
        <w:pStyle w:val="Heading2"/>
      </w:pPr>
    </w:p>
    <w:p>
      <w:pPr>
        <w:pStyle w:val="FirstParagraph"/>
      </w:pPr>
      <w:r>
        <w:t xml:space="preserve">The practice of medicine is undergoing a profound transformation across the globe, yet nowhere is this shift more palpable than within the dynamic healthcare landscape of</w:t>
      </w:r>
      <w:r>
        <w:t xml:space="preserve"> </w:t>
      </w:r>
      <w:r>
        <w:rPr>
          <w:bCs/>
          <w:b/>
        </w:rPr>
        <w:t xml:space="preserve">Saudi Arabia Jeddah</w:t>
      </w:r>
      <w:r>
        <w:t xml:space="preserve">. As a gateway to Mecca and a thriving economic hub on the Red Sea coast, Jeddah represents a unique intersection where ancient traditions meet cutting-edge modernity. Within this vibrant context, the role of the</w:t>
      </w:r>
      <w:r>
        <w:t xml:space="preserve"> </w:t>
      </w:r>
      <w:r>
        <w:rPr>
          <w:bCs/>
          <w:b/>
        </w:rPr>
        <w:t xml:space="preserve">Radiologist</w:t>
      </w:r>
      <w:r>
        <w:t xml:space="preserve"> </w:t>
      </w:r>
      <w:r>
        <w:t xml:space="preserve">has evolved from that of a mere technician interpreting images to becoming a pivotal clinical partner in patient care. This reflection paper explores the multifaceted responsibilities, challenges, and opportunities associated with being a</w:t>
      </w:r>
      <w:r>
        <w:t xml:space="preserve"> </w:t>
      </w:r>
      <w:r>
        <w:rPr>
          <w:bCs/>
          <w:b/>
        </w:rPr>
        <w:t xml:space="preserve">Radiologist</w:t>
      </w:r>
      <w:r>
        <w:t xml:space="preserve"> </w:t>
      </w:r>
      <w:r>
        <w:t xml:space="preserve">within the specific cultural and systemic framework of</w:t>
      </w:r>
      <w:r>
        <w:t xml:space="preserve"> </w:t>
      </w:r>
      <w:r>
        <w:rPr>
          <w:bCs/>
          <w:b/>
        </w:rPr>
        <w:t xml:space="preserve">Saudi Arabia Jeddah</w:t>
      </w:r>
      <w:r>
        <w:t xml:space="preserve">.</w:t>
      </w:r>
    </w:p>
    <w:bookmarkEnd w:id="20"/>
    <w:bookmarkStart w:id="21" w:name="section-1"/>
    <w:p>
      <w:pPr>
        <w:pStyle w:val="Heading2"/>
      </w:pPr>
    </w:p>
    <w:p>
      <w:pPr>
        <w:pStyle w:val="FirstParagraph"/>
      </w:pPr>
      <w:r>
        <w:t xml:space="preserve">In recent years, the Kingdom has invested heavily in its healthcare infrastructure, aiming to reduce medical tourism by enhancing local diagnostic capabilities. In</w:t>
      </w:r>
      <w:r>
        <w:t xml:space="preserve"> </w:t>
      </w:r>
      <w:r>
        <w:rPr>
          <w:bCs/>
          <w:b/>
        </w:rPr>
        <w:t xml:space="preserve">Saudi Arabia Jeddah</w:t>
      </w:r>
      <w:r>
        <w:t xml:space="preserve">, hospitals ranging from public tertiary care centers to private specialty clinics are equipped with state-of-the-art MRI, CT, and PET-CT scanners. For a</w:t>
      </w:r>
      <w:r>
        <w:t xml:space="preserve"> </w:t>
      </w:r>
      <w:r>
        <w:rPr>
          <w:bCs/>
          <w:b/>
        </w:rPr>
        <w:t xml:space="preserve">Radiologist</w:t>
      </w:r>
      <w:r>
        <w:t xml:space="preserve">, this technological abundance brings both exhilaration and pressure. The ability to detect minute pathological changes early has never been greater, yet the volume of imaging requests is also increasing exponentially due to population growth and the expansion of healthcare coverage under Vision 2030.</w:t>
      </w:r>
    </w:p>
    <w:p>
      <w:pPr>
        <w:pStyle w:val="BodyText"/>
      </w:pPr>
      <w:r>
        <w:t xml:space="preserve">Reflecting on this evolution, it becomes clear that the modern</w:t>
      </w:r>
      <w:r>
        <w:t xml:space="preserve"> </w:t>
      </w:r>
      <w:r>
        <w:rPr>
          <w:bCs/>
          <w:b/>
        </w:rPr>
        <w:t xml:space="preserve">Radiologist</w:t>
      </w:r>
      <w:r>
        <w:t xml:space="preserve"> </w:t>
      </w:r>
      <w:r>
        <w:t xml:space="preserve">in Jeddah must be adept not only at operating high-tech machinery but also at integrating artificial intelligence (AI) tools into daily workflows. AI-driven algorithms are increasingly assisting in triaging urgent cases and detecting anomalies such as pulmonary nodules or brain bleeds. However, technology cannot replace the nuanced clinical judgment of the</w:t>
      </w:r>
      <w:r>
        <w:t xml:space="preserve"> </w:t>
      </w:r>
      <w:r>
        <w:rPr>
          <w:bCs/>
          <w:b/>
        </w:rPr>
        <w:t xml:space="preserve">Radiologist</w:t>
      </w:r>
      <w:r>
        <w:t xml:space="preserve">, especially when dealing with complex cases that require a deep understanding of local epidemiological trends, such as genetic disorders prevalent in certain regions or specific infectious diseases affecting pilgrims and residents alike.</w:t>
      </w:r>
    </w:p>
    <w:bookmarkEnd w:id="21"/>
    <w:bookmarkStart w:id="22" w:name="section-2"/>
    <w:p>
      <w:pPr>
        <w:pStyle w:val="Heading2"/>
      </w:pPr>
    </w:p>
    <w:p>
      <w:pPr>
        <w:pStyle w:val="FirstParagraph"/>
      </w:pPr>
      <w:r>
        <w:t xml:space="preserve">A critical aspect of practicing as a</w:t>
      </w:r>
      <w:r>
        <w:t xml:space="preserve"> </w:t>
      </w:r>
      <w:r>
        <w:rPr>
          <w:bCs/>
          <w:b/>
        </w:rPr>
        <w:t xml:space="preserve">Radiologist</w:t>
      </w:r>
      <w:r>
        <w:t xml:space="preserve"> </w:t>
      </w:r>
      <w:r>
        <w:t xml:space="preserve">in</w:t>
      </w:r>
      <w:r>
        <w:t xml:space="preserve"> </w:t>
      </w:r>
      <w:r>
        <w:rPr>
          <w:bCs/>
          <w:b/>
        </w:rPr>
        <w:t xml:space="preserve">Saudi Arabia JeddahSaudi Arabia Jeddah</w:t>
      </w:r>
      <w:r>
        <w:t xml:space="preserve">, and international pilgrims.</w:t>
      </w:r>
    </w:p>
    <w:p>
      <w:pPr>
        <w:pStyle w:val="BodyText"/>
      </w:pPr>
      <w:r>
        <w:t xml:space="preserve">The</w:t>
      </w:r>
      <w:r>
        <w:t xml:space="preserve"> </w:t>
      </w:r>
      <w:r>
        <w:rPr>
          <w:bCs/>
          <w:b/>
        </w:rPr>
        <w:t xml:space="preserve">Radiologist</w:t>
      </w:r>
      <w:r>
        <w:t xml:space="preserve"> </w:t>
      </w:r>
      <w:r>
        <w:t xml:space="preserve">must possess cultural competence to ensure that care is respectful and effective. For instance, understanding gender preferences during examinations or being aware of dietary restrictions during contrast studies is essential. Moreover, the concept of family involvement in healthcare decisions is strong in</w:t>
      </w:r>
      <w:r>
        <w:t xml:space="preserve"> </w:t>
      </w:r>
      <w:r>
        <w:rPr>
          <w:bCs/>
          <w:b/>
        </w:rPr>
        <w:t xml:space="preserve">Saudi Arabia Jeddah</w:t>
      </w:r>
      <w:r>
        <w:t xml:space="preserve">. A</w:t>
      </w:r>
      <w:r>
        <w:t xml:space="preserve"> </w:t>
      </w:r>
      <w:r>
        <w:rPr>
          <w:bCs/>
          <w:b/>
        </w:rPr>
        <w:t xml:space="preserve">Radiologist</w:t>
      </w:r>
      <w:r>
        <w:t xml:space="preserve"> </w:t>
      </w:r>
      <w:r>
        <w:t xml:space="preserve">may often find themselves communicating critical findings to a patient’s family members first, requiring delicate communication skills that balance medical urgency with cultural sensitivity. This human element adds depth to the technical work, reminding us that behind every image is a person embedded in a specific social fabric.</w:t>
      </w:r>
    </w:p>
    <w:bookmarkEnd w:id="22"/>
    <w:bookmarkStart w:id="23" w:name="section-3"/>
    <w:p>
      <w:pPr>
        <w:pStyle w:val="Heading2"/>
      </w:pPr>
    </w:p>
    <w:p>
      <w:pPr>
        <w:pStyle w:val="FirstParagraph"/>
      </w:pPr>
      <w:r>
        <w:t xml:space="preserve">The National Transformation Program and Health Sector Transformation under</w:t>
      </w:r>
      <w:r>
        <w:t xml:space="preserve"> </w:t>
      </w:r>
      <w:r>
        <w:rPr>
          <w:bCs/>
          <w:b/>
        </w:rPr>
        <w:t xml:space="preserve">Saudi Arabia Jeddah’s</w:t>
      </w:r>
      <w:r>
        <w:t xml:space="preserve"> </w:t>
      </w:r>
      <w:r>
        <w:t xml:space="preserve">broader Vision 2030 framework present unprecedented opportunities for radiologists. There is a strategic push towards preventive medicine and early diagnosis, areas where</w:t>
      </w:r>
      <w:r>
        <w:t xml:space="preserve"> </w:t>
      </w:r>
      <w:r>
        <w:rPr>
          <w:bCs/>
          <w:b/>
        </w:rPr>
        <w:t xml:space="preserve">Radiology</w:t>
      </w:r>
      <w:r>
        <w:t xml:space="preserve"> </w:t>
      </w:r>
      <w:r>
        <w:t xml:space="preserve">plays a central role. For the practicing professional, this means increased demand for subspecialty expertise. Areas such as neuro-radiology, musculoskeletal imaging, and oncological imaging are seeing rapid growth.</w:t>
      </w:r>
    </w:p>
    <w:p>
      <w:pPr>
        <w:pStyle w:val="BodyText"/>
      </w:pPr>
      <w:r>
        <w:t xml:space="preserve">This shift requires continuous education and adaptation. The</w:t>
      </w:r>
      <w:r>
        <w:t xml:space="preserve"> </w:t>
      </w:r>
      <w:r>
        <w:rPr>
          <w:bCs/>
          <w:b/>
        </w:rPr>
        <w:t xml:space="preserve">Radiologist</w:t>
      </w:r>
      <w:r>
        <w:t xml:space="preserve"> </w:t>
      </w:r>
      <w:r>
        <w:t xml:space="preserve">in</w:t>
      </w:r>
      <w:r>
        <w:t xml:space="preserve"> </w:t>
      </w:r>
      <w:r>
        <w:rPr>
          <w:bCs/>
          <w:b/>
        </w:rPr>
        <w:t xml:space="preserve">Saudi Arabia Jeddah</w:t>
      </w:r>
      <w:r>
        <w:t xml:space="preserve"> </w:t>
      </w:r>
      <w:r>
        <w:t xml:space="preserve">is no longer just a "read-only" specialist but is increasingly involved in interventional procedures, providing minimally invasive treatments for conditions ranging from stroke to cancer. This procedural expansion enhances the value of the specialty and improves patient outcomes by reducing hospital stays and recovery times. Reflection on this trend highlights a move towards a more holistic model of care where radiology is integrated into therapeutic pathways rather than existing solely as a diagnostic silo.</w:t>
      </w:r>
    </w:p>
    <w:bookmarkEnd w:id="23"/>
    <w:bookmarkStart w:id="24" w:name="section-4"/>
    <w:p>
      <w:pPr>
        <w:pStyle w:val="Heading2"/>
      </w:pPr>
    </w:p>
    <w:p>
      <w:pPr>
        <w:pStyle w:val="FirstParagraph"/>
      </w:pPr>
      <w:r>
        <w:t xml:space="preserve">Despite the advancements, challenges persist. The high volume of work in major centers in</w:t>
      </w:r>
      <w:r>
        <w:t xml:space="preserve"> </w:t>
      </w:r>
      <w:r>
        <w:rPr>
          <w:bCs/>
          <w:b/>
        </w:rPr>
        <w:t xml:space="preserve">Saudi Arabia Jeddah</w:t>
      </w:r>
      <w:r>
        <w:t xml:space="preserve"> </w:t>
      </w:r>
      <w:r>
        <w:t xml:space="preserve">can lead to burnout among</w:t>
      </w:r>
      <w:r>
        <w:t xml:space="preserve"> </w:t>
      </w:r>
      <w:r>
        <w:rPr>
          <w:bCs/>
          <w:b/>
        </w:rPr>
        <w:t xml:space="preserve">Radiologists</w:t>
      </w:r>
      <w:r>
        <w:t xml:space="preserve">. The pressure to maintain high throughput while ensuring diagnostic accuracy is a constant balancing act. Furthermore, the disparity between urban centers like Jeddah and more remote areas within the kingdom creates resource allocation challenges. A reflective practice involves acknowledging these systemic inequalities and advocating for equitable distribution of advanced imaging resources.</w:t>
      </w:r>
    </w:p>
    <w:p>
      <w:pPr>
        <w:pStyle w:val="BodyText"/>
      </w:pPr>
      <w:r>
        <w:t xml:space="preserve">Ethical considerations also weigh heavily on the</w:t>
      </w:r>
      <w:r>
        <w:t xml:space="preserve"> </w:t>
      </w:r>
      <w:r>
        <w:rPr>
          <w:bCs/>
          <w:b/>
        </w:rPr>
        <w:t xml:space="preserve">Radiologist</w:t>
      </w:r>
      <w:r>
        <w:t xml:space="preserve">. With the vast amount of data generated, privacy and security are paramount. Ensuring that patient data is handled with utmost confidentiality, especially in a region where digital health records are rapidly being digitized, is a professional duty. Additionally, the incidental findings—unexpected abnormalities detected while looking for something else—require careful management. Deciding whether to report every minor anomaly or focus on clinically significant issues involves ethical judgment and adherence to local protocols in</w:t>
      </w:r>
      <w:r>
        <w:t xml:space="preserve"> </w:t>
      </w:r>
      <w:r>
        <w:rPr>
          <w:bCs/>
          <w:b/>
        </w:rPr>
        <w:t xml:space="preserve">Saudi Arabia Jeddah</w:t>
      </w:r>
      <w:r>
        <w:t xml:space="preserve">.</w:t>
      </w:r>
    </w:p>
    <w:bookmarkEnd w:id="24"/>
    <w:bookmarkStart w:id="25" w:name="section-5"/>
    <w:p>
      <w:pPr>
        <w:pStyle w:val="Heading2"/>
      </w:pPr>
    </w:p>
    <w:p>
      <w:pPr>
        <w:pStyle w:val="FirstParagraph"/>
      </w:pPr>
      <w:r>
        <w:t xml:space="preserve">In conclusion, the role of the</w:t>
      </w:r>
      <w:r>
        <w:t xml:space="preserve"> </w:t>
      </w:r>
      <w:r>
        <w:rPr>
          <w:bCs/>
          <w:b/>
        </w:rPr>
        <w:t xml:space="preserve">Radiologist</w:t>
      </w:r>
      <w:r>
        <w:t xml:space="preserve"> </w:t>
      </w:r>
      <w:r>
        <w:t xml:space="preserve">in</w:t>
      </w:r>
      <w:r>
        <w:t xml:space="preserve"> </w:t>
      </w:r>
      <w:r>
        <w:rPr>
          <w:bCs/>
          <w:b/>
        </w:rPr>
        <w:t xml:space="preserve">Saudi Arabia Jeddah</w:t>
      </w:r>
      <w:r>
        <w:t xml:space="preserve"> </w:t>
      </w:r>
      <w:r>
        <w:t xml:space="preserve">is dynamic, challenging, and deeply impactful. It is a field that demands technical excellence, cultural intelligence, and ethical integrity. As Jeddah continues to develop as a medical tourism hub and a center for scientific excellence within the Kingdom, the expectations placed on radiologists will continue to rise.</w:t>
      </w:r>
    </w:p>
    <w:p>
      <w:pPr>
        <w:pStyle w:val="BodyText"/>
      </w:pPr>
      <w:r>
        <w:t xml:space="preserve">To thrive in this environment,</w:t>
      </w:r>
      <w:r>
        <w:t xml:space="preserve"> </w:t>
      </w:r>
      <w:r>
        <w:rPr>
          <w:bCs/>
          <w:b/>
        </w:rPr>
        <w:t xml:space="preserve">Radiologists</w:t>
      </w:r>
      <w:r>
        <w:t xml:space="preserve"> </w:t>
      </w:r>
      <w:r>
        <w:t xml:space="preserve">must embrace lifelong learning, leverage technology while preserving human-centric care, and engage actively with the broader healthcare team. The future of radiology in</w:t>
      </w:r>
      <w:r>
        <w:t xml:space="preserve"> </w:t>
      </w:r>
      <w:r>
        <w:rPr>
          <w:bCs/>
          <w:b/>
        </w:rPr>
        <w:t xml:space="preserve">Saudi Arabia Jeddah</w:t>
      </w:r>
      <w:r>
        <w:t xml:space="preserve"> </w:t>
      </w:r>
      <w:r>
        <w:t xml:space="preserve">is bright, promising a landscape where early detection saves lives and where the art of interpretation meets the science of healing. Reflecting on this journey reaffirms that being a</w:t>
      </w:r>
      <w:r>
        <w:t xml:space="preserve"> </w:t>
      </w:r>
      <w:r>
        <w:rPr>
          <w:bCs/>
          <w:b/>
        </w:rPr>
        <w:t xml:space="preserve">Radiologist</w:t>
      </w:r>
      <w:r>
        <w:t xml:space="preserve"> </w:t>
      </w:r>
      <w:r>
        <w:t xml:space="preserve">here is not just about reading images; it is about contributing to the health and well-being of one of the most culturally rich regions in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Radiologist in Saudi Arabia, Jeddah</dc:title>
  <dc:creator/>
  <cp:keywords/>
  <dcterms:created xsi:type="dcterms:W3CDTF">2026-07-29T12:41:54Z</dcterms:created>
  <dcterms:modified xsi:type="dcterms:W3CDTF">2026-07-29T12:41:54Z</dcterms:modified>
</cp:coreProperties>
</file>

<file path=docProps/custom.xml><?xml version="1.0" encoding="utf-8"?>
<Properties xmlns="http://schemas.openxmlformats.org/officeDocument/2006/custom-properties" xmlns:vt="http://schemas.openxmlformats.org/officeDocument/2006/docPropsVTypes"/>
</file>