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4e2e2cdc15c000847143eda69fbb2755dfea88"/>
    <w:p>
      <w:pPr>
        <w:pStyle w:val="Heading1"/>
      </w:pPr>
      <w:r>
        <w:t xml:space="preserve">A Reflection on the Evolution and Impact of the Robotics Engineer in Canada Toronto</w:t>
      </w:r>
    </w:p>
    <w:p>
      <w:pPr>
        <w:pStyle w:val="FirstParagraph"/>
      </w:pPr>
      <w:r>
        <w:t xml:space="preserve">The intersection of mechanical ingenuity, software precision, and ethical responsibility defines the modern landscape of engineering. Within this dynamic field, few roles are as pivotal or as transformative as that of the</w:t>
      </w:r>
      <w:r>
        <w:t xml:space="preserve"> </w:t>
      </w:r>
      <w:r>
        <w:rPr>
          <w:bCs/>
          <w:b/>
        </w:rPr>
        <w:t xml:space="preserve">Robotics Engineer</w:t>
      </w:r>
      <w:r>
        <w:t xml:space="preserve">. As I reflect on my journey and observations within this profession, it is impossible to separate the technical evolution of robotics from its geographical and socio-economic context. Specifically, when examining the vibrant technological hub of Toronto in Ontario, Canada, one finds a unique ecosystem where academic rigor meets industrial application. This reflection paper aims to explore the multifaceted nature of being a</w:t>
      </w:r>
      <w:r>
        <w:t xml:space="preserve"> </w:t>
      </w:r>
      <w:r>
        <w:rPr>
          <w:bCs/>
          <w:b/>
        </w:rPr>
        <w:t xml:space="preserve">Robotics Engineer</w:t>
      </w:r>
      <w:r>
        <w:t xml:space="preserve">, with a specific focus on how this role functions within the innovative environment of</w:t>
      </w:r>
      <w:r>
        <w:t xml:space="preserve"> </w:t>
      </w:r>
      <w:r>
        <w:rPr>
          <w:bCs/>
          <w:b/>
        </w:rPr>
        <w:t xml:space="preserve">Canada Toronto</w:t>
      </w:r>
      <w:r>
        <w:t xml:space="preserve">.</w:t>
      </w:r>
    </w:p>
    <w:p>
      <w:pPr>
        <w:pStyle w:val="BodyText"/>
      </w:pPr>
      <w:r>
        <w:t xml:space="preserve">To understand the significance of this role, one must first appreciate the broad scope of what constitutes robotics engineering. It is not merely about assembling automated arms for manufacturing lines; it is about creating systems that can perceive, reason, and act in unstructured environments. The</w:t>
      </w:r>
      <w:r>
        <w:t xml:space="preserve"> </w:t>
      </w:r>
      <w:r>
        <w:rPr>
          <w:bCs/>
          <w:b/>
        </w:rPr>
        <w:t xml:space="preserve">Robotics Engineer</w:t>
      </w:r>
      <w:r>
        <w:t xml:space="preserve"> </w:t>
      </w:r>
      <w:r>
        <w:t xml:space="preserve">serves as a bridge between hardware and software, integrating sensors, actuators, control systems, and artificial intelligence algorithms. This interdisciplinary nature requires a deep understanding of kinematics, dynamics, computer vision machine learning and embedded systems. In my experience working with these complex integrations I have found that the true challenge lies not in mastering individual components but in harmonizing them to create reliable autonomous behaviors.</w:t>
      </w:r>
    </w:p>
    <w:p>
      <w:pPr>
        <w:pStyle w:val="BodyText"/>
      </w:pPr>
      <w:r>
        <w:t xml:space="preserve">The location of this work plays a crucial role in shaping the engineer's perspective and opportunities.</w:t>
      </w:r>
      <w:r>
        <w:t xml:space="preserve"> </w:t>
      </w:r>
      <w:r>
        <w:rPr>
          <w:bCs/>
          <w:b/>
        </w:rPr>
        <w:t xml:space="preserve">Canada Toronto</w:t>
      </w:r>
      <w:r>
        <w:t xml:space="preserve"> </w:t>
      </w:r>
      <w:r>
        <w:t xml:space="preserve">has emerged as a global leader in artificial intelligence and robotics research, largely due to its strong academic institutions such as the University of Toronto and the Vector Institute for Artificial Intelligence. This concentration of talent creates a fertile ground for innovation where theoretical advancements quickly translate into practical applications. The city’s ecosystem is characterized by a collaborative spirit among universities, startups, and established corporations like Bombardier and Hydro-One who are increasingly integrating robotic solutions into their operations. Working in</w:t>
      </w:r>
      <w:r>
        <w:t xml:space="preserve"> </w:t>
      </w:r>
      <w:r>
        <w:rPr>
          <w:bCs/>
          <w:b/>
        </w:rPr>
        <w:t xml:space="preserve">Canada Toronto</w:t>
      </w:r>
      <w:r>
        <w:t xml:space="preserve"> </w:t>
      </w:r>
      <w:r>
        <w:t xml:space="preserve">means being part of this vibrant community where ideas are exchanged freely across sectors.</w:t>
      </w:r>
    </w:p>
    <w:p>
      <w:pPr>
        <w:pStyle w:val="BodyText"/>
      </w:pPr>
      <w:r>
        <w:t xml:space="preserve">One significant aspect of my reflection involves the impact of robotics on public infrastructure and safety. In</w:t>
      </w:r>
      <w:r>
        <w:t xml:space="preserve"> </w:t>
      </w:r>
      <w:r>
        <w:rPr>
          <w:bCs/>
          <w:b/>
        </w:rPr>
        <w:t xml:space="preserve">Canada Toronto</w:t>
      </w:r>
      <w:r>
        <w:t xml:space="preserve">, the climate presents unique challenges for autonomous vehicles and delivery robots. The harsh winters, with snow accumulation and icy roads require robust engineering solutions that go beyond standard algorithmic adjustments. As a</w:t>
      </w:r>
      <w:r>
        <w:t xml:space="preserve"> </w:t>
      </w:r>
      <w:r>
        <w:rPr>
          <w:bCs/>
          <w:b/>
        </w:rPr>
        <w:t xml:space="preserve">Robotics Engineer</w:t>
      </w:r>
      <w:r>
        <w:t xml:space="preserve">, this necessitates a deep dive into materials science for cold resistance as well as advanced perception systems capable of navigating low-visibility conditions. I have witnessed firsthand the iterative process of testing robotic platforms in real-world urban settings, learning how environmental factors influence design choices and operational reliability.</w:t>
      </w:r>
    </w:p>
    <w:p>
      <w:pPr>
        <w:pStyle w:val="BodyText"/>
      </w:pPr>
      <w:r>
        <w:t xml:space="preserve">Furthermore, the ethical considerations inherent in deploying robotics in society cannot be overlooked. In</w:t>
      </w:r>
      <w:r>
        <w:t xml:space="preserve"> </w:t>
      </w:r>
      <w:r>
        <w:rPr>
          <w:bCs/>
          <w:b/>
        </w:rPr>
        <w:t xml:space="preserve">Canada Toronto</w:t>
      </w:r>
      <w:r>
        <w:t xml:space="preserve">, there is a growing emphasis on responsible AI and robotic deployment. This involves ensuring that automated systems are fair unbiased and transparent in their decision-making processes. As a</w:t>
      </w:r>
      <w:r>
        <w:t xml:space="preserve"> </w:t>
      </w:r>
      <w:r>
        <w:rPr>
          <w:bCs/>
          <w:b/>
        </w:rPr>
        <w:t xml:space="preserve">Robotics Engineer</w:t>
      </w:r>
      <w:r>
        <w:t xml:space="preserve">, I am continually reminded that my work has societal implications beyond technical performance metrics. Whether it is designing medical robots for surgery or autonomous drones for emergency response, the engineer must consider privacy data security and human safety. The regulatory frameworks in Canada are evolving to address these concerns providing a structured yet flexible environment for innovation.</w:t>
      </w:r>
    </w:p>
    <w:p>
      <w:pPr>
        <w:pStyle w:val="BodyText"/>
      </w:pPr>
      <w:r>
        <w:t xml:space="preserve">The educational background required to excel as a</w:t>
      </w:r>
      <w:r>
        <w:t xml:space="preserve"> </w:t>
      </w:r>
      <w:r>
        <w:rPr>
          <w:bCs/>
          <w:b/>
        </w:rPr>
        <w:t xml:space="preserve">Robotics Engineer</w:t>
      </w:r>
      <w:r>
        <w:t xml:space="preserve"> </w:t>
      </w:r>
      <w:r>
        <w:t xml:space="preserve">is rigorous and demanding. A strong foundation in mathematics physics engineering is essential alongside proficiency in programming languages such as C++ Python and MATLAB. In</w:t>
      </w:r>
      <w:r>
        <w:t xml:space="preserve"> </w:t>
      </w:r>
      <w:r>
        <w:rPr>
          <w:bCs/>
          <w:b/>
        </w:rPr>
        <w:t xml:space="preserve">Canada Toronto</w:t>
      </w:r>
      <w:r>
        <w:t xml:space="preserve">, many professionals continue their education through specialized courses and certifications offered by local institutions. This commitment to lifelong learning reflects the rapid pace of technological change where today’s cutting-edge solutions may become obsolete within a few years. Staying abreast of developments in fields like quantum computing neuromorphic engineering and swarm robotics is crucial for maintaining relevance.</w:t>
      </w:r>
    </w:p>
    <w:p>
      <w:pPr>
        <w:pStyle w:val="BodyText"/>
      </w:pPr>
      <w:r>
        <w:t xml:space="preserve">Collaboration is another key theme in my reflection on this profession. The complexity of modern robotic systems means that no single individual can master all aspects of their design and implementation. Effective communication with mechanical engineers electrical engineers computer scientists and domain experts such as healthcare professionals or logistics managers is vital. In</w:t>
      </w:r>
      <w:r>
        <w:t xml:space="preserve"> </w:t>
      </w:r>
      <w:r>
        <w:rPr>
          <w:bCs/>
          <w:b/>
        </w:rPr>
        <w:t xml:space="preserve">Canada Toronto</w:t>
      </w:r>
      <w:r>
        <w:t xml:space="preserve">, the culture encourages cross-disciplinary collaboration fostering an environment where diverse perspectives contribute to more robust solutions.</w:t>
      </w:r>
    </w:p>
    <w:p>
      <w:pPr>
        <w:pStyle w:val="BodyText"/>
      </w:pPr>
      <w:r>
        <w:t xml:space="preserve">In conclusion the role of a</w:t>
      </w:r>
      <w:r>
        <w:t xml:space="preserve"> </w:t>
      </w:r>
      <w:r>
        <w:rPr>
          <w:bCs/>
          <w:b/>
        </w:rPr>
        <w:t xml:space="preserve">Robotics Engineer</w:t>
      </w:r>
      <w:r>
        <w:t xml:space="preserve"> </w:t>
      </w:r>
      <w:r>
        <w:t xml:space="preserve">is both challenging and rewarding particularly within the dynamic context of</w:t>
      </w:r>
      <w:r>
        <w:t xml:space="preserve"> </w:t>
      </w:r>
      <w:r>
        <w:rPr>
          <w:bCs/>
          <w:b/>
        </w:rPr>
        <w:t xml:space="preserve">Canada Toronto</w:t>
      </w:r>
      <w:r>
        <w:t xml:space="preserve">. This city provides a unique blend of academic excellence industrial application and ethical foresight that shapes how robotics technology is developed and deployed. As I continue my career in this field I remain committed to pushing the boundaries of what robots can achieve while ensuring that these advancements benefit society as a whole. The future holds exciting possibilities for robotics whether it involves exploring distant planets or improving daily life in urban centers like</w:t>
      </w:r>
      <w:r>
        <w:t xml:space="preserve"> </w:t>
      </w:r>
      <w:r>
        <w:rPr>
          <w:bCs/>
          <w:b/>
        </w:rPr>
        <w:t xml:space="preserve">Canada Toronto</w:t>
      </w:r>
      <w:r>
        <w:t xml:space="preserve">. By embracing continuous learning ethical responsibility and collaborative innovation the</w:t>
      </w:r>
      <w:r>
        <w:t xml:space="preserve"> </w:t>
      </w:r>
      <w:r>
        <w:rPr>
          <w:bCs/>
          <w:b/>
        </w:rPr>
        <w:t xml:space="preserve">Robotics Engineer</w:t>
      </w:r>
      <w:r>
        <w:t xml:space="preserve"> </w:t>
      </w:r>
      <w:r>
        <w:t xml:space="preserve">can contribute significantly to shaping a smarter safer and more efficient world.</w:t>
      </w:r>
    </w:p>
    <w:p>
      <w:pPr>
        <w:pStyle w:val="BodyText"/>
      </w:pPr>
      <w:r>
        <w:t xml:space="preserve">This reflection underscores the importance of viewing robotics not just as a technical discipline but as a social endeavor. In</w:t>
      </w:r>
      <w:r>
        <w:t xml:space="preserve"> </w:t>
      </w:r>
      <w:r>
        <w:rPr>
          <w:bCs/>
          <w:b/>
        </w:rPr>
        <w:t xml:space="preserve">Canada Toronto</w:t>
      </w:r>
      <w:r>
        <w:t xml:space="preserve">, we have witnessed how thoughtful engineering can address real-world problems from transportation inefficiencies to healthcare access limitations. The journey ahead requires patience creativity and integrity but the potential for positive impact makes every effort worthwhile.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2026-07-30T04:04:10Z</dcterms:created>
  <dcterms:modified xsi:type="dcterms:W3CDTF">2026-07-30T04:04:10Z</dcterms:modified>
</cp:coreProperties>
</file>

<file path=docProps/custom.xml><?xml version="1.0" encoding="utf-8"?>
<Properties xmlns="http://schemas.openxmlformats.org/officeDocument/2006/custom-properties" xmlns:vt="http://schemas.openxmlformats.org/officeDocument/2006/docPropsVTypes"/>
</file>