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580cf63df420b92043a6a41013f257b3eea6b6c"/>
    <w:p>
      <w:pPr>
        <w:pStyle w:val="Heading1"/>
      </w:pPr>
      <w:r>
        <w:t xml:space="preserve">A Reflection on Being a Robotics Engineer in Japan, Tokyo</w:t>
      </w:r>
    </w:p>
    <w:p>
      <w:pPr>
        <w:pStyle w:val="FirstParagraph"/>
      </w:pPr>
      <w:r>
        <w:t xml:space="preserve">The decision to pursue a career as a</w:t>
      </w:r>
      <w:r>
        <w:t xml:space="preserve"> </w:t>
      </w:r>
      <w:r>
        <w:rPr>
          <w:bCs/>
          <w:b/>
        </w:rPr>
        <w:t xml:space="preserve">Robotics Engineer</w:t>
      </w:r>
      <w:r>
        <w:t xml:space="preserve"> </w:t>
      </w:r>
      <w:r>
        <w:t xml:space="preserve">is often driven by an innate curiosity about how machines can augment human capability. However, choosing to practice this profession within the specific context of</w:t>
      </w:r>
      <w:r>
        <w:t xml:space="preserve"> </w:t>
      </w:r>
      <w:r>
        <w:rPr>
          <w:bCs/>
          <w:b/>
        </w:rPr>
        <w:t xml:space="preserve">Japan Tokyo</w:t>
      </w:r>
      <w:r>
        <w:t xml:space="preserve"> </w:t>
      </w:r>
      <w:r>
        <w:t xml:space="preserve">adds a layer of cultural and industrial depth that transcends mere technical application. This reflection paper explores the unique intersection of advanced engineering, societal expectation, and cultural heritage that defines the experience of working as a</w:t>
      </w:r>
      <w:r>
        <w:t xml:space="preserve"> </w:t>
      </w:r>
      <w:r>
        <w:rPr>
          <w:bCs/>
          <w:b/>
        </w:rPr>
        <w:t xml:space="preserve">Robotics Engineer</w:t>
      </w:r>
      <w:r>
        <w:t xml:space="preserve"> </w:t>
      </w:r>
      <w:r>
        <w:t xml:space="preserve">in one of the world’s most technologically saturated cities.</w:t>
      </w:r>
    </w:p>
    <w:bookmarkStart w:id="20" w:name="the-cultural-fabric-of-innovation"/>
    <w:p>
      <w:pPr>
        <w:pStyle w:val="Heading2"/>
      </w:pPr>
      <w:r>
        <w:t xml:space="preserve">The Cultural Fabric of Innovation</w:t>
      </w:r>
    </w:p>
    <w:p>
      <w:pPr>
        <w:pStyle w:val="FirstParagraph"/>
      </w:pPr>
      <w:r>
        <w:t xml:space="preserve">Tokyo is not merely a backdrop for technological advancement; it is a living laboratory where technology and tradition coexist in dynamic tension. As a</w:t>
      </w:r>
      <w:r>
        <w:t xml:space="preserve"> </w:t>
      </w:r>
      <w:r>
        <w:rPr>
          <w:bCs/>
          <w:b/>
        </w:rPr>
        <w:t xml:space="preserve">Robotics Engineer</w:t>
      </w:r>
      <w:r>
        <w:t xml:space="preserve">, one does not simply build machines in isolation. Instead, one operates within an ecosystem that respects the craftsmanship of the past while aggressively pursuing the efficiency of the future. The concept of</w:t>
      </w:r>
      <w:r>
        <w:t xml:space="preserve"> </w:t>
      </w:r>
      <w:r>
        <w:rPr>
          <w:iCs/>
          <w:i/>
        </w:rPr>
        <w:t xml:space="preserve">Kaizen</w:t>
      </w:r>
      <w:r>
        <w:t xml:space="preserve">, or continuous improvement, is deeply embedded in Japanese corporate culture. For a</w:t>
      </w:r>
      <w:r>
        <w:t xml:space="preserve"> </w:t>
      </w:r>
      <w:r>
        <w:rPr>
          <w:bCs/>
          <w:b/>
        </w:rPr>
        <w:t xml:space="preserve">Robotics Engineer</w:t>
      </w:r>
      <w:r>
        <w:t xml:space="preserve">, this means that perfection is not a destination but a relentless process. Every gear, every line of code, and every sensor calibration is subject to an uncompromising standard of quality.</w:t>
      </w:r>
    </w:p>
    <w:p>
      <w:pPr>
        <w:pStyle w:val="BodyText"/>
      </w:pPr>
      <w:r>
        <w:t xml:space="preserve">In Tokyo, the streets themselves seem to hum with this philosophy. The precision of the Shinkansen bullet train mirrors the precision required in robotics manufacturing. As a</w:t>
      </w:r>
      <w:r>
        <w:t xml:space="preserve"> </w:t>
      </w:r>
      <w:r>
        <w:rPr>
          <w:bCs/>
          <w:b/>
        </w:rPr>
        <w:t xml:space="preserve">Robotics Engineer</w:t>
      </w:r>
      <w:r>
        <w:t xml:space="preserve">, there is a palpable sense of responsibility to contribute to this societal expectation of reliability and safety. The engineering challenges here are not just about making robots work; they are about making them work flawlessly in environments where human density is high and margin for error is virtually non-existent.</w:t>
      </w:r>
    </w:p>
    <w:bookmarkEnd w:id="20"/>
    <w:bookmarkStart w:id="21" w:name="X6a3e8cc99d67d81680712d132ceafa901b266cb"/>
    <w:p>
      <w:pPr>
        <w:pStyle w:val="Heading2"/>
      </w:pPr>
      <w:r>
        <w:t xml:space="preserve">Demographic Challenges as Engineering Drivers</w:t>
      </w:r>
    </w:p>
    <w:p>
      <w:pPr>
        <w:pStyle w:val="FirstParagraph"/>
      </w:pPr>
      <w:r>
        <w:t xml:space="preserve">A critical aspect of being a</w:t>
      </w:r>
      <w:r>
        <w:t xml:space="preserve"> </w:t>
      </w:r>
      <w:r>
        <w:rPr>
          <w:bCs/>
          <w:b/>
        </w:rPr>
        <w:t xml:space="preserve">Robotics Engineer</w:t>
      </w:r>
      <w:r>
        <w:t xml:space="preserve"> </w:t>
      </w:r>
      <w:r>
        <w:t xml:space="preserve">in</w:t>
      </w:r>
      <w:r>
        <w:t xml:space="preserve"> </w:t>
      </w:r>
      <w:r>
        <w:rPr>
          <w:bCs/>
          <w:b/>
        </w:rPr>
        <w:t xml:space="preserve">Japan Tokyo</w:t>
      </w:r>
      <w:r>
        <w:t xml:space="preserve"> </w:t>
      </w:r>
      <w:r>
        <w:t xml:space="preserve">is the demographic reality facing the nation. With one of the world’s most rapidly aging populations, Japan has turned to robotics not just for industrial automation but for social sustainability. This creates a profound moral dimension to the engineering work.</w:t>
      </w:r>
    </w:p>
    <w:p>
      <w:pPr>
        <w:pStyle w:val="BodyText"/>
      </w:pPr>
      <w:r>
        <w:t xml:space="preserve">In Tokyo, we see robots serving as companions for the elderly, assistance devices in healthcare facilities, and automation in logistics to counter labor shortages. For me as a</w:t>
      </w:r>
      <w:r>
        <w:t xml:space="preserve"> </w:t>
      </w:r>
      <w:r>
        <w:rPr>
          <w:bCs/>
          <w:b/>
        </w:rPr>
        <w:t xml:space="preserve">Robotics Engineer</w:t>
      </w:r>
      <w:r>
        <w:t xml:space="preserve">, this shifts the focus from pure profit or efficiency to human-centric design. How do we make a robot empathetic? How do we ensure that an elderly person interacting with a care-bot feels dignified rather than managed? These are questions that do not arise in every engineering context, but they are central to my daily work in Tokyo. The technology must be invisible enough to integrate seamlessly into homes and hospitals yet robust enough to handle the delicate nature of human interaction.</w:t>
      </w:r>
    </w:p>
    <w:bookmarkEnd w:id="21"/>
    <w:bookmarkStart w:id="22" w:name="Xb44ec46d970013ffecb0728e42abf0add709e9c"/>
    <w:p>
      <w:pPr>
        <w:pStyle w:val="Heading2"/>
      </w:pPr>
      <w:r>
        <w:t xml:space="preserve">The Urban Jungle: Testing Grounds for Automation</w:t>
      </w:r>
    </w:p>
    <w:p>
      <w:pPr>
        <w:pStyle w:val="FirstParagraph"/>
      </w:pPr>
      <w:r>
        <w:t xml:space="preserve">Tokyo presents a unique testing ground for robotics due to its complex urban landscape. The city is a labyrinth of narrow streets, dense vertical architecture, and sophisticated infrastructure. For a</w:t>
      </w:r>
      <w:r>
        <w:t xml:space="preserve"> </w:t>
      </w:r>
      <w:r>
        <w:rPr>
          <w:bCs/>
          <w:b/>
        </w:rPr>
        <w:t xml:space="preserve">Robotics Engineer</w:t>
      </w:r>
      <w:r>
        <w:t xml:space="preserve">, designing autonomous systems for this environment requires nuanced problem-solving. Drones cannot simply fly anywhere; delivery bots must navigate sidewalks crowded with pedestrians who have their own established rhythms.</w:t>
      </w:r>
    </w:p>
    <w:p>
      <w:pPr>
        <w:pStyle w:val="BodyText"/>
      </w:pPr>
      <w:r>
        <w:t xml:space="preserve">This complexity demands a high degree of adaptability in software algorithms and hardware design. It is not enough for a robot to follow a pre-programmed path; it must understand context, predict human behavior, and react instantly. Working in</w:t>
      </w:r>
      <w:r>
        <w:t xml:space="preserve"> </w:t>
      </w:r>
      <w:r>
        <w:rPr>
          <w:bCs/>
          <w:b/>
        </w:rPr>
        <w:t xml:space="preserve">Japan Tokyo</w:t>
      </w:r>
      <w:r>
        <w:t xml:space="preserve">, I have learned that robust engineering is contextual engineering. The solutions developed here are often more resilient and adaptable than those developed in less dense urban environments, making them globally competitive.</w:t>
      </w:r>
    </w:p>
    <w:bookmarkEnd w:id="22"/>
    <w:bookmarkStart w:id="23" w:name="collaboration-and-humility"/>
    <w:p>
      <w:pPr>
        <w:pStyle w:val="Heading2"/>
      </w:pPr>
      <w:r>
        <w:t xml:space="preserve">Collaboration and Humility</w:t>
      </w:r>
    </w:p>
    <w:p>
      <w:pPr>
        <w:pStyle w:val="FirstParagraph"/>
      </w:pPr>
      <w:r>
        <w:t xml:space="preserve">The culture of collaboration in Japanese tech industries is another defining feature of the experience. In many Western tech hubs, individual brilliance is often celebrated. In contrast, the</w:t>
      </w:r>
      <w:r>
        <w:t xml:space="preserve"> </w:t>
      </w:r>
      <w:r>
        <w:rPr>
          <w:bCs/>
          <w:b/>
        </w:rPr>
        <w:t xml:space="preserve">Robotics Engineer</w:t>
      </w:r>
      <w:r>
        <w:t xml:space="preserve"> </w:t>
      </w:r>
      <w:r>
        <w:t xml:space="preserve">in Tokyo operates within a framework of collective harmony. Projects are interdisciplinary teams comprising mechanical engineers, software developers, industrial designers, and sociologists.</w:t>
      </w:r>
    </w:p>
    <w:p>
      <w:pPr>
        <w:pStyle w:val="BodyText"/>
      </w:pPr>
      <w:r>
        <w:t xml:space="preserve">This collaborative environment fosters humility. One realizes that no single discipline holds the answer to complex societal problems involving robotics. The feedback loops are tight and respectful. Constructive criticism is offered in a way that preserves group cohesion while driving improvement. For me, this has been a valuable professional lesson, teaching me that engineering is as much about communication and empathy as it is about mathematics and physics.</w:t>
      </w:r>
    </w:p>
    <w:bookmarkEnd w:id="23"/>
    <w:bookmarkStart w:id="24" w:name="conclusion-a-future-shaped-by-hands"/>
    <w:p>
      <w:pPr>
        <w:pStyle w:val="Heading2"/>
      </w:pPr>
      <w:r>
        <w:t xml:space="preserve">Conclusion: A Future Shaped by Hands</w:t>
      </w:r>
    </w:p>
    <w:p>
      <w:pPr>
        <w:pStyle w:val="FirstParagraph"/>
      </w:pPr>
      <w:r>
        <w:t xml:space="preserve">In conclusion, the role of a</w:t>
      </w:r>
      <w:r>
        <w:t xml:space="preserve"> </w:t>
      </w:r>
      <w:r>
        <w:rPr>
          <w:bCs/>
          <w:b/>
        </w:rPr>
        <w:t xml:space="preserve">Robotics Engineer</w:t>
      </w:r>
      <w:r>
        <w:t xml:space="preserve"> </w:t>
      </w:r>
      <w:r>
        <w:t xml:space="preserve">in</w:t>
      </w:r>
      <w:r>
        <w:t xml:space="preserve"> </w:t>
      </w:r>
      <w:r>
        <w:rPr>
          <w:bCs/>
          <w:b/>
        </w:rPr>
        <w:t xml:space="preserve">Japan Tokyo</w:t>
      </w:r>
      <w:r>
        <w:t xml:space="preserve"> </w:t>
      </w:r>
      <w:r>
        <w:t xml:space="preserve">is multifaceted. It requires technical excellence, cultural sensitivity, and a deep understanding of societal needs. It is a career that demands not just the ability to code or weld metal, but the wisdom to integrate machines into the human fabric with grace and purpose.</w:t>
      </w:r>
    </w:p>
    <w:p>
      <w:pPr>
        <w:pStyle w:val="BodyText"/>
      </w:pPr>
      <w:r>
        <w:t xml:space="preserve">The experience has reinforced my belief that technology should serve humanity. In Tokyo, I see daily how robotics can alleviate social burdens and enhance quality of life. As we move forward, the challenges will grow more complex, from AI ethics to sustainable energy integration in robotic systems. However, grounded in the principles of precision and human-centric design found here in</w:t>
      </w:r>
      <w:r>
        <w:t xml:space="preserve"> </w:t>
      </w:r>
      <w:r>
        <w:rPr>
          <w:bCs/>
          <w:b/>
        </w:rPr>
        <w:t xml:space="preserve">Japan Tokyo</w:t>
      </w:r>
      <w:r>
        <w:t xml:space="preserve">, I am confident that we are building a future where technology enhances our shared humanity rather than diminishing it. This reflection is not just a review of past work but a commitment to continuing this vital journey as a</w:t>
      </w:r>
      <w:r>
        <w:t xml:space="preserve"> </w:t>
      </w:r>
      <w:r>
        <w:rPr>
          <w:bCs/>
          <w:b/>
        </w:rPr>
        <w:t xml:space="preserve">Robotics Engineer</w:t>
      </w:r>
      <w:r>
        <w:t xml:space="preserve"> </w:t>
      </w:r>
      <w:r>
        <w:t xml:space="preserve">in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Robotics Engineer in Japan, Tokyo</dc:title>
  <dc:creator/>
  <dc:language>en</dc:language>
  <cp:keywords/>
  <dcterms:created xsi:type="dcterms:W3CDTF">2026-07-30T07:28:43Z</dcterms:created>
  <dcterms:modified xsi:type="dcterms:W3CDTF">2026-07-30T07:28:43Z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