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Spain,</w:t>
      </w:r>
      <w:r>
        <w:t xml:space="preserve"> </w:t>
      </w:r>
      <w:r>
        <w:t xml:space="preserve">Valencia</w:t>
      </w:r>
    </w:p>
    <w:bookmarkStart w:id="26" w:name="X3fd75350183ec5848d4a7331d63b5a920037a17"/>
    <w:p>
      <w:pPr>
        <w:pStyle w:val="Heading1"/>
      </w:pPr>
      <w:r>
        <w:t xml:space="preserve">Bridging Tradition and Innovation: A Reflection on the Life of a Robotics Engineer in Spain, Valencia</w:t>
      </w:r>
    </w:p>
    <w:p>
      <w:pPr>
        <w:pStyle w:val="FirstParagraph"/>
      </w:pPr>
      <w:r>
        <w:t xml:space="preserve">The intersection of ancient heritage and cutting-edge technology is nowhere more palpable than in the vibrant city of Valencia, Spain. For me, stepping into the role of a</w:t>
      </w:r>
      <w:r>
        <w:t xml:space="preserve"> </w:t>
      </w:r>
      <w:r>
        <w:rPr>
          <w:bCs/>
          <w:b/>
        </w:rPr>
        <w:t xml:space="preserve">Robotics Engineer</w:t>
      </w:r>
      <w:r>
        <w:t xml:space="preserve"> </w:t>
      </w:r>
      <w:r>
        <w:t xml:space="preserve">within this specific geographic and cultural context has been less like finding a job and more like discovering a unique ecosystem where the future is being constructed upon centuries-old foundations. This reflection paper seeks to explore that duality, examining how the identity of Valencia shapes my professional trajectory, technical challenges, and philosophical outlook on automation.</w:t>
      </w:r>
    </w:p>
    <w:bookmarkStart w:id="20" w:name="Xc5baf8c9c5e53b9174e40c545b7b8f5ec787748"/>
    <w:p>
      <w:pPr>
        <w:pStyle w:val="Heading2"/>
      </w:pPr>
      <w:r>
        <w:t xml:space="preserve">The Valencia Context: A Hub of Industrial Renaissance</w:t>
      </w:r>
    </w:p>
    <w:p>
      <w:pPr>
        <w:pStyle w:val="FirstParagraph"/>
      </w:pPr>
      <w:r>
        <w:t xml:space="preserve">Valencia is historically known for its agriculture, art (particularly the Fallas festival), and Mediterranean lifestyle. However, beneath this scenic exterior lies a robust industrial backbone. The region has been undergoing a significant transformation from traditional manufacturing hubs to centers of advanced automation and robotics research. As a</w:t>
      </w:r>
      <w:r>
        <w:t xml:space="preserve"> </w:t>
      </w:r>
      <w:r>
        <w:rPr>
          <w:bCs/>
          <w:b/>
        </w:rPr>
        <w:t xml:space="preserve">Robotics Engineer</w:t>
      </w:r>
      <w:r>
        <w:t xml:space="preserve">, one cannot ignore the weight of this industrial history here. Valencia is home to some of Spain’s most dynamic engineering clusters, including collaborations between private industry and academic institutions like Universitat Politècnica de València (UPV).</w:t>
      </w:r>
    </w:p>
    <w:p>
      <w:pPr>
        <w:pStyle w:val="BodyText"/>
      </w:pPr>
      <w:r>
        <w:t xml:space="preserve">This environment presents a distinct advantage: access to both heavy manufacturing sectors (such as automotive and ceramics) that are desperate for modernization through Industry 4.0 technologies, and a growing startup ecosystem focused on service robotics, agriculture tech (AgriTech), and healthcare solutions. Working here means navigating a landscape where the demand for robotic efficiency is high, but the pace of integration must respect local regulatory frameworks and workforce dynamics.</w:t>
      </w:r>
    </w:p>
    <w:bookmarkEnd w:id="20"/>
    <w:bookmarkStart w:id="21" w:name="X5d5afd5b9390a0bb92e8efbeb1c0b7ceed255fd"/>
    <w:p>
      <w:pPr>
        <w:pStyle w:val="Heading2"/>
      </w:pPr>
      <w:r>
        <w:t xml:space="preserve">The Technical Landscape: Challenges in Diversity</w:t>
      </w:r>
    </w:p>
    <w:p>
      <w:pPr>
        <w:pStyle w:val="FirstParagraph"/>
      </w:pPr>
      <w:r>
        <w:t xml:space="preserve">The technical work of a</w:t>
      </w:r>
      <w:r>
        <w:t xml:space="preserve"> </w:t>
      </w:r>
      <w:r>
        <w:rPr>
          <w:bCs/>
          <w:b/>
        </w:rPr>
        <w:t xml:space="preserve">Robotics Engineer</w:t>
      </w:r>
      <w:r>
        <w:t xml:space="preserve"> </w:t>
      </w:r>
      <w:r>
        <w:t xml:space="preserve">in Valencia is characterized by diversity. Unlike Silicon Valley, which might focus heavily on consumer electronics or pure software-driven AI, the robotics here is deeply physical. My days are often spent integrating sensors for autonomous guided vehicles (AGVs) in logistics warehouses along the Mediterranean port, or developing computer vision systems to assist in olive and citrus harvesting—a sector of immense economic importance to Spain.</w:t>
      </w:r>
    </w:p>
    <w:p>
      <w:pPr>
        <w:pStyle w:val="BodyText"/>
      </w:pPr>
      <w:r>
        <w:t xml:space="preserve">One of the primary challenges I face is interoperability. Many legacy factories in Valencia operate on older PLCs (Programmable Logic Controllers) that do not easily communicate with modern ROS (Robot Operating System) stacks. Bridging this gap requires a deep understanding not just of kinematics and dynamics, but also of industrial communication protocols like Profinet or EtherCAT. This necessity for hybrid solutions—marrying old hardware with new software brains—is a hallmark of engineering life in Spain Valencia.</w:t>
      </w:r>
    </w:p>
    <w:bookmarkEnd w:id="21"/>
    <w:bookmarkStart w:id="22" w:name="X0ced3ca135e45a1ed43b2b23b39fdb01ef8401a"/>
    <w:p>
      <w:pPr>
        <w:pStyle w:val="Heading2"/>
      </w:pPr>
      <w:r>
        <w:t xml:space="preserve">Cultural Integration and Work-Life Balance</w:t>
      </w:r>
    </w:p>
    <w:p>
      <w:pPr>
        <w:pStyle w:val="FirstParagraph"/>
      </w:pPr>
      <w:r>
        <w:t xml:space="preserve">A significant aspect of being an engineer in this region is the cultural rhythm. In many tech hubs worldwide, the "burnout culture" is prevalent. However, Spanish culture places a high value on social connection, long lunches (though changing with modern corporate trends), and distinct boundaries between work and leisure. For a</w:t>
      </w:r>
      <w:r>
        <w:t xml:space="preserve"> </w:t>
      </w:r>
      <w:r>
        <w:rPr>
          <w:bCs/>
          <w:b/>
        </w:rPr>
        <w:t xml:space="preserve">Robotics Engineer</w:t>
      </w:r>
      <w:r>
        <w:t xml:space="preserve">, who often deals with high-stress debugging sessions or critical project deadlines, this cultural buffer is vital.</w:t>
      </w:r>
    </w:p>
    <w:p>
      <w:pPr>
        <w:pStyle w:val="BodyText"/>
      </w:pPr>
      <w:r>
        <w:t xml:space="preserve">The collaborative nature of the engineering community in Valencia is also striking. There is a strong sense of mentorship and peer support that contrasts with the more competitive silos seen in other global tech centers. Team lunches often turn into informal brainstorming sessions about algorithmic optimizations or hardware constraints. This human-centric approach to engineering fosters creativity and reduces the isolation that can sometimes accompany complex technical problems.</w:t>
      </w:r>
    </w:p>
    <w:bookmarkEnd w:id="22"/>
    <w:bookmarkStart w:id="23" w:name="Xa95e6b3f91a4ee064f0cfa4fd9900e5a38084c8"/>
    <w:p>
      <w:pPr>
        <w:pStyle w:val="Heading2"/>
      </w:pPr>
      <w:r>
        <w:t xml:space="preserve">Ethical Reflections: Automation and Society</w:t>
      </w:r>
    </w:p>
    <w:p>
      <w:pPr>
        <w:pStyle w:val="FirstParagraph"/>
      </w:pPr>
      <w:r>
        <w:t xml:space="preserve">Living in Spain Valencia also forces a deeper ethical reflection on the role of robotics. Spain has faced significant economic fluctuations in recent decades, leading to a public sensitivity regarding automation and job displacement. As an engineer deploying robots into workplaces, I am frequently asked not just *can* we automate this task, but *should* we, and how will it affect the workforce?</w:t>
      </w:r>
    </w:p>
    <w:p>
      <w:pPr>
        <w:pStyle w:val="BodyText"/>
      </w:pPr>
      <w:r>
        <w:t xml:space="preserve">This societal pressure adds a layer of responsibility to my work. It is no longer sufficient to design for efficiency alone; designs must also prioritize human-robot collaboration (cobots). In Valencia’s small-to-medium enterprises (SMEs), which form the backbone of the economy, robots are often intended to augment human labor rather than replace it entirely. This aligns with a more humane engineering philosophy that resonates well with local stakeholders.</w:t>
      </w:r>
    </w:p>
    <w:bookmarkEnd w:id="23"/>
    <w:bookmarkStart w:id="24" w:name="Xe790361bae4094bfc69605736698504f6917f87"/>
    <w:p>
      <w:pPr>
        <w:pStyle w:val="Heading2"/>
      </w:pPr>
      <w:r>
        <w:t xml:space="preserve">The Future: Smart Cities and Sustainability</w:t>
      </w:r>
    </w:p>
    <w:p>
      <w:pPr>
        <w:pStyle w:val="FirstParagraph"/>
      </w:pPr>
      <w:r>
        <w:t xml:space="preserve">Looking forward, Valencia is positioning itself as a "Smart City." The integration of IoT (Internet of Things) and robotics into urban management offers exciting prospects. From autonomous cleaning robots in historic districts to smart traffic management systems, the</w:t>
      </w:r>
      <w:r>
        <w:t xml:space="preserve"> </w:t>
      </w:r>
      <w:r>
        <w:rPr>
          <w:bCs/>
          <w:b/>
        </w:rPr>
        <w:t xml:space="preserve">Robotics Engineer</w:t>
      </w:r>
      <w:r>
        <w:t xml:space="preserve"> </w:t>
      </w:r>
      <w:r>
        <w:t xml:space="preserve">plays a pivotal role in shaping the sustainable future of the city.</w:t>
      </w:r>
    </w:p>
    <w:p>
      <w:pPr>
        <w:pStyle w:val="BodyText"/>
      </w:pPr>
      <w:r>
        <w:t xml:space="preserve">The Mediterranean climate also presents unique engineering constraints. Heat, humidity, and salt corrosion are constant enemies for hardware durability. Designing robust robotic systems that can withstand these environmental factors is a technical puzzle that keeps my work intellectually stimulating. It requires innovative materials science and thermal management strategies that are specific to this southern European environment.</w:t>
      </w:r>
    </w:p>
    <w:bookmarkEnd w:id="24"/>
    <w:bookmarkStart w:id="25" w:name="conclusion"/>
    <w:p>
      <w:pPr>
        <w:pStyle w:val="Heading2"/>
      </w:pPr>
      <w:r>
        <w:t xml:space="preserve">Conclusion</w:t>
      </w:r>
    </w:p>
    <w:p>
      <w:pPr>
        <w:pStyle w:val="FirstParagraph"/>
      </w:pPr>
      <w:r>
        <w:t xml:space="preserve">In conclusion, the experience of being a</w:t>
      </w:r>
      <w:r>
        <w:t xml:space="preserve"> </w:t>
      </w:r>
      <w:r>
        <w:rPr>
          <w:bCs/>
          <w:b/>
        </w:rPr>
        <w:t xml:space="preserve">Robotics Engineer</w:t>
      </w:r>
      <w:r>
        <w:t xml:space="preserve"> </w:t>
      </w:r>
      <w:r>
        <w:t xml:space="preserve">in</w:t>
      </w:r>
      <w:r>
        <w:t xml:space="preserve"> </w:t>
      </w:r>
      <w:r>
        <w:rPr>
          <w:bCs/>
          <w:b/>
        </w:rPr>
        <w:t xml:space="preserve">Spain Valencia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Robotics Engineer in Spain, Valencia</dc:title>
  <dc:creator/>
  <dc:language>en</dc:language>
  <cp:keywords/>
  <dcterms:created xsi:type="dcterms:W3CDTF">2026-07-30T13:10:50Z</dcterms:created>
  <dcterms:modified xsi:type="dcterms:W3CDTF">2026-07-30T13:10:50Z</dcterms:modified>
</cp:coreProperties>
</file>

<file path=docProps/custom.xml><?xml version="1.0" encoding="utf-8"?>
<Properties xmlns="http://schemas.openxmlformats.org/officeDocument/2006/custom-properties" xmlns:vt="http://schemas.openxmlformats.org/officeDocument/2006/docPropsVTypes"/>
</file>