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5" w:name="bridging-tradition-and-innovation"/>
    <w:p>
      <w:pPr>
        <w:pStyle w:val="Heading1"/>
      </w:pPr>
      <w:r>
        <w:t xml:space="preserve">Bridging Tradition and Innovation</w:t>
      </w:r>
    </w:p>
    <w:p>
      <w:pPr>
        <w:pStyle w:val="FirstParagraph"/>
      </w:pPr>
      <w:r>
        <w:t xml:space="preserve">A Reflection on the Evolving Role of a Robotics Engineer in Thailand Bangkok</w:t>
      </w:r>
    </w:p>
    <w:p>
      <w:pPr>
        <w:pStyle w:val="BodyText"/>
      </w:pPr>
      <w:r>
        <w:t xml:space="preserve">In the rapidly transforming landscape of modern industry, few professions capture the intersection of human ingenuity and mechanical precision as vividly as that of a</w:t>
      </w:r>
      <w:r>
        <w:t xml:space="preserve"> </w:t>
      </w:r>
      <w:r>
        <w:rPr>
          <w:bCs/>
          <w:b/>
        </w:rPr>
        <w:t xml:space="preserve">Robotics Engineer</w:t>
      </w:r>
      <w:r>
        <w:t xml:space="preserve">. This reflection paper seeks to explore not only the technical demands and theoretical frameworks inherent to this discipline but also specifically contextualizes its application within the vibrant, bustling metropolis of</w:t>
      </w:r>
      <w:r>
        <w:t xml:space="preserve"> </w:t>
      </w:r>
      <w:r>
        <w:rPr>
          <w:bCs/>
          <w:b/>
        </w:rPr>
        <w:t xml:space="preserve">Thailand Bangkok</w:t>
      </w:r>
      <w:r>
        <w:t xml:space="preserve">. By examining these elements together, we gain a deeper understanding of how engineering principles must adapt to local economic structures, cultural nuances, and infrastructural realities. The role of a</w:t>
      </w:r>
      <w:r>
        <w:t xml:space="preserve"> </w:t>
      </w:r>
      <w:r>
        <w:rPr>
          <w:bCs/>
          <w:b/>
        </w:rPr>
        <w:t xml:space="preserve">Robotics Engineer</w:t>
      </w:r>
      <w:r>
        <w:t xml:space="preserve"> </w:t>
      </w:r>
      <w:r>
        <w:t xml:space="preserve">is no longer confined to sterile laboratory environments; it is increasingly becoming a pivotal force in driving the socio-economic development of nations like Thailand.</w:t>
      </w:r>
    </w:p>
    <w:bookmarkStart w:id="20" w:name="X55e1b10812939e81329103eebcdb2564c854972"/>
    <w:p>
      <w:pPr>
        <w:pStyle w:val="Heading2"/>
      </w:pPr>
      <w:r>
        <w:t xml:space="preserve">The Technical Landscape: Defining the Robotics Engineer</w:t>
      </w:r>
    </w:p>
    <w:p>
      <w:pPr>
        <w:pStyle w:val="FirstParagraph"/>
      </w:pPr>
      <w:r>
        <w:t xml:space="preserve">To understand the impact of a</w:t>
      </w:r>
      <w:r>
        <w:t xml:space="preserve"> </w:t>
      </w:r>
      <w:r>
        <w:rPr>
          <w:bCs/>
          <w:b/>
        </w:rPr>
        <w:t xml:space="preserve">Robotics Engineer</w:t>
      </w:r>
      <w:r>
        <w:t xml:space="preserve">, one must first appreciate the complexity of their mandate. At its core, robotics engineering is an interdisciplinary field that integrates computer science, mechanical engineering, electrical engineering, and control theory. However, in practice, it requires a holistic vision. A</w:t>
      </w:r>
      <w:r>
        <w:t xml:space="preserve"> </w:t>
      </w:r>
      <w:r>
        <w:rPr>
          <w:bCs/>
          <w:b/>
        </w:rPr>
        <w:t xml:space="preserve">Robotics Engineer</w:t>
      </w:r>
      <w:r>
        <w:t xml:space="preserve"> </w:t>
      </w:r>
      <w:r>
        <w:t xml:space="preserve">does not merely assemble machines; they design intelligent systems capable of perceiving their environment, making decisions based on data algorithms (artificial intelligence), and executing physical actions with precision.</w:t>
      </w:r>
    </w:p>
    <w:p>
      <w:pPr>
        <w:pStyle w:val="BodyText"/>
      </w:pPr>
      <w:r>
        <w:t xml:space="preserve">This complexity is heightened by the necessity for reliability and safety. In high-stakes environments, such as automotive manufacturing or healthcare services, the margin for error is minimal. Consequently, the engineer must possess a rigorous understanding of kinematics, sensor fusion, and machine learning protocols. Yet beyond these hard skills lies a softer skill set: problem-solving under uncertainty and collaborative design thinking. A</w:t>
      </w:r>
      <w:r>
        <w:t xml:space="preserve"> </w:t>
      </w:r>
      <w:r>
        <w:rPr>
          <w:bCs/>
          <w:b/>
        </w:rPr>
        <w:t xml:space="preserve">Robotics Engineer</w:t>
      </w:r>
      <w:r>
        <w:t xml:space="preserve"> </w:t>
      </w:r>
      <w:r>
        <w:t xml:space="preserve">must often bridge the gap between theoretical models and physical realities where friction, wear, and environmental noise dictate performance.</w:t>
      </w:r>
    </w:p>
    <w:bookmarkEnd w:id="20"/>
    <w:bookmarkStart w:id="21" w:name="X4925dd3844b2fe9b066caf6d18af3464f9e547d"/>
    <w:p>
      <w:pPr>
        <w:pStyle w:val="Heading2"/>
      </w:pPr>
      <w:r>
        <w:t xml:space="preserve">The Contextual Challenge: Why Thailand Bangkok?</w:t>
      </w:r>
    </w:p>
    <w:p>
      <w:pPr>
        <w:pStyle w:val="FirstParagraph"/>
      </w:pPr>
      <w:r>
        <w:t xml:space="preserve">Situated in the heart of Southeast Asia,</w:t>
      </w:r>
      <w:r>
        <w:t xml:space="preserve"> </w:t>
      </w:r>
      <w:r>
        <w:rPr>
          <w:bCs/>
          <w:b/>
        </w:rPr>
        <w:t xml:space="preserve">Thailand Bangkok</w:t>
      </w:r>
      <w:r>
        <w:t xml:space="preserve"> </w:t>
      </w:r>
      <w:r>
        <w:t xml:space="preserve">presents a unique ecosystem for technological adoption. As the capital city and economic hub of Thailand,</w:t>
      </w:r>
      <w:r>
        <w:t xml:space="preserve"> </w:t>
      </w:r>
      <w:r>
        <w:rPr>
          <w:bCs/>
          <w:b/>
        </w:rPr>
        <w:t xml:space="preserve">Bangkok</w:t>
      </w:r>
      <w:r>
        <w:t xml:space="preserve"> </w:t>
      </w:r>
      <w:r>
        <w:t xml:space="preserve">is undergoing a significant transformation from an agrarian-based economy to one driven by industry 4.0 initiatives. The government’s "Thailand 4.0" policy explicitly aims to shift the country toward value-added industries, with automation and robotics serving as cornerstones of this strategy.</w:t>
      </w:r>
    </w:p>
    <w:p>
      <w:pPr>
        <w:pStyle w:val="BodyText"/>
      </w:pPr>
      <w:r>
        <w:rPr>
          <w:bCs/>
          <w:b/>
        </w:rPr>
        <w:t xml:space="preserve">Thailand Bangkok</w:t>
      </w:r>
      <w:r>
        <w:t xml:space="preserve"> </w:t>
      </w:r>
      <w:r>
        <w:t xml:space="preserve">is not just a tourist destination; it is a critical logistics hub for the region, hosting major ports like Laem Chabang and Suvarnabhumi Airport. This geographic advantage creates an immediate and pressing demand for efficient supply chain management, warehouse automation, and autonomous transportation systems. For a</w:t>
      </w:r>
      <w:r>
        <w:t xml:space="preserve"> </w:t>
      </w:r>
      <w:r>
        <w:rPr>
          <w:bCs/>
          <w:b/>
        </w:rPr>
        <w:t xml:space="preserve">Robotics Engineer</w:t>
      </w:r>
      <w:r>
        <w:t xml:space="preserve">, this environment offers both opportunities and challenges. The opportunity lies in the vast potential for modernization; the challenge resides in retrofitting legacy systems and navigating a workforce that may be resistant to automated displacement.</w:t>
      </w:r>
    </w:p>
    <w:bookmarkEnd w:id="21"/>
    <w:bookmarkStart w:id="22" w:name="X517c1a44ae7d9c9720f6be1c7a846fefe7da9a2"/>
    <w:p>
      <w:pPr>
        <w:pStyle w:val="Heading2"/>
      </w:pPr>
      <w:r>
        <w:t xml:space="preserve">Sector-Specific Impacts of Robotics Engineering</w:t>
      </w:r>
    </w:p>
    <w:p>
      <w:pPr>
        <w:pStyle w:val="BlockText"/>
      </w:pPr>
      <w:r>
        <w:t xml:space="preserve">"In</w:t>
      </w:r>
      <w:r>
        <w:t xml:space="preserve"> </w:t>
      </w:r>
      <w:r>
        <w:rPr>
          <w:bCs/>
          <w:b/>
        </w:rPr>
        <w:t xml:space="preserve">Thailand Bangkok</w:t>
      </w:r>
      <w:r>
        <w:t xml:space="preserve">, the integration of robotics is not merely about efficiency; it is about survival in a competitive global market."</w:t>
      </w:r>
    </w:p>
    <w:p>
      <w:pPr>
        <w:pStyle w:val="FirstParagraph"/>
      </w:pPr>
      <w:r>
        <w:t xml:space="preserve">The application of robotics varies significantly across sectors in</w:t>
      </w:r>
      <w:r>
        <w:t xml:space="preserve"> </w:t>
      </w:r>
      <w:r>
        <w:rPr>
          <w:bCs/>
          <w:b/>
        </w:rPr>
        <w:t xml:space="preserve">Bangkok</w:t>
      </w:r>
      <w:r>
        <w:t xml:space="preserve">. In the automotive industry, which is often referred to as the "Detroit of Asia,"</w:t>
      </w:r>
      <w:r>
        <w:t xml:space="preserve"> </w:t>
      </w:r>
      <w:r>
        <w:rPr>
          <w:bCs/>
          <w:b/>
        </w:rPr>
        <w:t xml:space="preserve">Robotics Engineers</w:t>
      </w:r>
      <w:r>
        <w:t xml:space="preserve"> </w:t>
      </w:r>
      <w:r>
        <w:t xml:space="preserve">are integral to maintaining Thailand's status as a major export hub. They design robotic arms for welding, painting, and assembly that enhance productivity while reducing waste. Here, the engineer’s role is heavily focused on precision and speed.</w:t>
      </w:r>
    </w:p>
    <w:p>
      <w:pPr>
        <w:pStyle w:val="BodyText"/>
      </w:pPr>
      <w:r>
        <w:t xml:space="preserve">However, beyond manufacturing,</w:t>
      </w:r>
      <w:r>
        <w:rPr>
          <w:bCs/>
          <w:b/>
        </w:rPr>
        <w:t xml:space="preserve">Bangkok</w:t>
      </w:r>
      <w:r>
        <w:t xml:space="preserve">'s service sector offers emerging frontiers. The logistics and delivery industry in</w:t>
      </w:r>
      <w:r>
        <w:t xml:space="preserve"> </w:t>
      </w:r>
      <w:r>
        <w:rPr>
          <w:bCs/>
          <w:b/>
        </w:rPr>
        <w:t xml:space="preserve">Thailand Bangkok</w:t>
      </w:r>
      <w:r>
        <w:t xml:space="preserve">, spurred by e-commerce growth, increasingly relies on last-mile delivery solutions. This includes the development of autonomous drones and ground robots capable of navigating dense urban traffic. For a</w:t>
      </w:r>
      <w:r>
        <w:t xml:space="preserve"> </w:t>
      </w:r>
      <w:r>
        <w:rPr>
          <w:bCs/>
          <w:b/>
        </w:rPr>
        <w:t xml:space="preserve">Robotics Engineer</w:t>
      </w:r>
      <w:r>
        <w:t xml:space="preserve">, this requires programming algorithms that can handle unpredictable urban dynamics—pedestrians, motorcycles, and irregular road conditions—which differ vastly from controlled factory floors.</w:t>
      </w:r>
    </w:p>
    <w:p>
      <w:pPr>
        <w:pStyle w:val="BodyText"/>
      </w:pPr>
      <w:r>
        <w:t xml:space="preserve">Furthermore, in healthcare,</w:t>
      </w:r>
      <w:r>
        <w:rPr>
          <w:bCs/>
          <w:b/>
        </w:rPr>
        <w:t xml:space="preserve">Bangkok</w:t>
      </w:r>
      <w:r>
        <w:t xml:space="preserve">'s renowned medical tourism industry benefits from robotic surgical assistants. These systems require engineers who understand not only mechanics but also the biological implications of their designs. The precision required in such applications demands an extraordinary level of calibration and software integration, pushing the boundaries of what a</w:t>
      </w:r>
      <w:r>
        <w:t xml:space="preserve"> </w:t>
      </w:r>
      <w:r>
        <w:rPr>
          <w:bCs/>
          <w:b/>
        </w:rPr>
        <w:t xml:space="preserve">Robotics Engineer</w:t>
      </w:r>
      <w:r>
        <w:t xml:space="preserve"> </w:t>
      </w:r>
      <w:r>
        <w:t xml:space="preserve">can achieve.</w:t>
      </w:r>
    </w:p>
    <w:bookmarkEnd w:id="22"/>
    <w:bookmarkStart w:id="23" w:name="Xb82fede43443ec1a7f2ab2de2a6e94d93702f39"/>
    <w:p>
      <w:pPr>
        <w:pStyle w:val="Heading2"/>
      </w:pPr>
      <w:r>
        <w:t xml:space="preserve">Cultural and Socio-Economic Considerations</w:t>
      </w:r>
    </w:p>
    <w:p>
      <w:pPr>
        <w:pStyle w:val="FirstParagraph"/>
      </w:pPr>
      <w:r>
        <w:t xml:space="preserve">A critical reflection must include the human element. Implementing robotics in</w:t>
      </w:r>
      <w:r>
        <w:t xml:space="preserve"> </w:t>
      </w:r>
      <w:r>
        <w:rPr>
          <w:bCs/>
          <w:b/>
        </w:rPr>
        <w:t xml:space="preserve">Bangkok</w:t>
      </w:r>
      <w:r>
        <w:t xml:space="preserve"> </w:t>
      </w:r>
      <w:r>
        <w:t xml:space="preserve">involves navigating social dynamics. There is often apprehension regarding job displacement among the local workforce. Therefore, a responsible</w:t>
      </w:r>
      <w:r>
        <w:t xml:space="preserve"> </w:t>
      </w:r>
      <w:r>
        <w:rPr>
          <w:bCs/>
          <w:b/>
        </w:rPr>
        <w:t xml:space="preserve">Robotics Engineer</w:t>
      </w:r>
      <w:r>
        <w:t xml:space="preserve"> </w:t>
      </w:r>
      <w:r>
        <w:t xml:space="preserve">in this region must advocate for upskilling and reskilling programs that allow workers to transition from manual tasks to supervisory or technical roles involving robotics maintenance and programming.</w:t>
      </w:r>
    </w:p>
    <w:p>
      <w:pPr>
        <w:pStyle w:val="BodyText"/>
      </w:pPr>
      <w:r>
        <w:t xml:space="preserve">Culture also plays a role in design. In Thailand, known for its "sanuk" (fun/joy) philosophy and high-context communication, robots designed for customer interaction—such as hotel concierges or restaurant servers in</w:t>
      </w:r>
      <w:r>
        <w:t xml:space="preserve"> </w:t>
      </w:r>
      <w:r>
        <w:rPr>
          <w:bCs/>
          <w:b/>
        </w:rPr>
        <w:t xml:space="preserve">Bangkok</w:t>
      </w:r>
      <w:r>
        <w:t xml:space="preserve">'s hospitality sector—must be programmed with cultural sensitivity. Their interface designs should reflect local etiquette, language nuances, and behavioral norms to ensure acceptance by the public.</w:t>
      </w:r>
    </w:p>
    <w:bookmarkEnd w:id="23"/>
    <w:bookmarkStart w:id="24" w:name="X3796aae831fc043f95dc5db3d650301906e0fb1"/>
    <w:p>
      <w:pPr>
        <w:pStyle w:val="Heading2"/>
      </w:pPr>
      <w:r>
        <w:t xml:space="preserve">Conclusion: The Path Forward for Robotics Engineering in Thailand Bangkok</w:t>
      </w:r>
    </w:p>
    <w:p>
      <w:pPr>
        <w:pStyle w:val="FirstParagraph"/>
      </w:pPr>
      <w:r>
        <w:t xml:space="preserve">In conclusion, the role of a</w:t>
      </w:r>
      <w:r>
        <w:t xml:space="preserve"> </w:t>
      </w:r>
      <w:r>
        <w:rPr>
          <w:bCs/>
          <w:b/>
        </w:rPr>
        <w:t xml:space="preserve">Robotics Engineer</w:t>
      </w:r>
      <w:r>
        <w:t xml:space="preserve"> </w:t>
      </w:r>
      <w:r>
        <w:t xml:space="preserve">is evolving from a purely technical function to a socio-technical leadership position. In</w:t>
      </w:r>
      <w:r>
        <w:t xml:space="preserve"> </w:t>
      </w:r>
      <w:r>
        <w:rPr>
          <w:bCs/>
          <w:b/>
          <w:iCs/>
          <w:i/>
        </w:rPr>
        <w:t xml:space="preserve">Thailand Bangkok</w:t>
      </w:r>
      <w:r>
        <w:t xml:space="preserve">, this evolution is particularly pronounced due to the city's rapid industrialization and its strategic position in Southeast Asia. The engineer must be versatile, capable of designing robust mechanical systems while simultaneously programming intelligent software that respects local cultural contexts.</w:t>
      </w:r>
    </w:p>
    <w:p>
      <w:pPr>
        <w:pStyle w:val="BodyText"/>
      </w:pPr>
      <w:r>
        <w:t xml:space="preserve">The challenges are significant, ranging from infrastructure limitations to educational gaps. However, the opportunities are vast. By fostering collaboration between academic institutions, government bodies like the National Science and Technology Development Agency (NSTDA), and private industry leaders in</w:t>
      </w:r>
      <w:r>
        <w:t xml:space="preserve"> </w:t>
      </w:r>
      <w:r>
        <w:rPr>
          <w:bCs/>
          <w:b/>
        </w:rPr>
        <w:t xml:space="preserve">Bangkok</w:t>
      </w:r>
      <w:r>
        <w:t xml:space="preserve">, a supportive ecosystem for robotics can flourish.</w:t>
      </w:r>
    </w:p>
    <w:p>
      <w:pPr>
        <w:pStyle w:val="BodyText"/>
      </w:pPr>
      <w:r>
        <w:t xml:space="preserve">Ultimately, reflecting on this profession reveals that technology is not neutral; it is shaped by its environment. A</w:t>
      </w:r>
      <w:r>
        <w:t xml:space="preserve"> </w:t>
      </w:r>
      <w:r>
        <w:rPr>
          <w:bCs/>
          <w:b/>
        </w:rPr>
        <w:t xml:space="preserve">Robotics Engineer</w:t>
      </w:r>
      <w:r>
        <w:t xml:space="preserve"> </w:t>
      </w:r>
      <w:r>
        <w:t xml:space="preserve">working in</w:t>
      </w:r>
      <w:r>
        <w:t xml:space="preserve"> </w:t>
      </w:r>
      <w:r>
        <w:rPr>
          <w:bCs/>
          <w:b/>
          <w:iCs/>
          <w:i/>
        </w:rPr>
        <w:t xml:space="preserve">Thailand Bangkok</w:t>
      </w:r>
      <w:r>
        <w:t xml:space="preserve"> </w:t>
      </w:r>
      <w:r>
        <w:t xml:space="preserve">must therefore be a hybrid professional—part technician, part sociologist, and part innovator. It is this multifaceted approach that will determine the success of automation efforts in Thailand and set a precedent for other developing nations seeking to harness the power of robotics for sustainable growth.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Robotics Engineer in Thailand Bangkok</dc:title>
  <dc:creator/>
  <dc:language>en</dc:language>
  <cp:keywords/>
  <dcterms:created xsi:type="dcterms:W3CDTF">2026-07-30T03:53:41Z</dcterms:created>
  <dcterms:modified xsi:type="dcterms:W3CDTF">2026-07-30T03:53:41Z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