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8aefab537a4dbaa6edfd32941fc6e5caa965528"/>
    <w:p>
      <w:pPr>
        <w:pStyle w:val="Heading1"/>
      </w:pPr>
      <w:r>
        <w:t xml:space="preserve">Bridging Dreams and Algorithms: A Reflection on Becoming a Robotics Engineer in United Arab Emirates Dubai</w:t>
      </w:r>
    </w:p>
    <w:p>
      <w:pPr>
        <w:pStyle w:val="FirstParagraph"/>
      </w:pPr>
      <w:r>
        <w:t xml:space="preserve">The trajectory of my professional life has been profoundly shaped by the dynamic intersection of advanced technology and visionary leadership. As I reflect upon my journey as a</w:t>
      </w:r>
      <w:r>
        <w:t xml:space="preserve"> </w:t>
      </w:r>
      <w:r>
        <w:rPr>
          <w:bCs/>
          <w:b/>
        </w:rPr>
        <w:t xml:space="preserve">Robotics Engineer</w:t>
      </w:r>
      <w:r>
        <w:t xml:space="preserve">, it is impossible to detach this narrative from the specific geographical and cultural context that has nurtured it: the</w:t>
      </w:r>
      <w:r>
        <w:t xml:space="preserve"> </w:t>
      </w:r>
      <w:r>
        <w:rPr>
          <w:bCs/>
          <w:b/>
        </w:rPr>
        <w:t xml:space="preserve">United Arab Emirates Dubai</w:t>
      </w:r>
      <w:r>
        <w:t xml:space="preserve">. This city, often cited as a miracle of modern urban planning, serves not merely as a backdrop but as an active participant in the evolution of my technical philosophy. The decision to pursue robotics within this specific region was not just a career move; it was an alignment with a future-oriented ethos that demands innovation at every turn.</w:t>
      </w:r>
    </w:p>
    <w:bookmarkStart w:id="20" w:name="X5d678299d7b392117085e9b0ed18c2bbbba341d"/>
    <w:p>
      <w:pPr>
        <w:pStyle w:val="Heading2"/>
      </w:pPr>
      <w:r>
        <w:t xml:space="preserve">The Unique Landscape of Innovation in United Arab Emirates Dubai</w:t>
      </w:r>
    </w:p>
    <w:p>
      <w:pPr>
        <w:pStyle w:val="FirstParagraph"/>
      </w:pPr>
      <w:r>
        <w:t xml:space="preserve">To understand the role of a</w:t>
      </w:r>
      <w:r>
        <w:t xml:space="preserve"> </w:t>
      </w:r>
      <w:r>
        <w:rPr>
          <w:bCs/>
          <w:b/>
        </w:rPr>
        <w:t xml:space="preserve">Robotics Engineer</w:t>
      </w:r>
      <w:r>
        <w:t xml:space="preserve">, one must first appreciate the environment in which they operate. The</w:t>
      </w:r>
      <w:r>
        <w:t xml:space="preserve"> </w:t>
      </w:r>
      <w:r>
        <w:rPr>
          <w:bCs/>
          <w:b/>
        </w:rPr>
        <w:t xml:space="preserve">United Arab Emirates Dubai</w:t>
      </w:r>
      <w:r>
        <w:t xml:space="preserve"> </w:t>
      </w:r>
      <w:r>
        <w:t xml:space="preserve">is characterized by an ambitious drive to transform from an oil-dependent economy into a global hub for knowledge-based industries. This transformation is not rhetorical; it is embedded in national strategies such as the UAE Centennial 2071 and Dubai’s Smart City initiatives. For me, this created a unique professional ecosystem where robotics was not seen as a luxury, but as a necessity for survival and growth.</w:t>
      </w:r>
    </w:p>
    <w:p>
      <w:pPr>
        <w:pStyle w:val="BodyText"/>
      </w:pPr>
      <w:r>
        <w:t xml:space="preserve">In many parts of the world, robotics engineering is confined to manufacturing plants or specialized research laboratories. However, in</w:t>
      </w:r>
      <w:r>
        <w:t xml:space="preserve"> </w:t>
      </w:r>
      <w:r>
        <w:rPr>
          <w:bCs/>
          <w:b/>
        </w:rPr>
        <w:t xml:space="preserve">United Arab Emirates Dubai</w:t>
      </w:r>
      <w:r>
        <w:t xml:space="preserve">, the application of robotics is pervasive and highly visible. From autonomous logistics systems supporting the world’s busiest airports to AI-driven traffic management systems regulating millions of vehicles daily, the integration of robotic technologies into the fabric of society is seamless. This visibility has forced me to refine my engineering skills beyond pure code and mechanics; I have had to learn how to design systems that are robust enough for desert climates, adaptable for diverse cultural interactions, and scalable for massive metropolitan areas.</w:t>
      </w:r>
    </w:p>
    <w:bookmarkEnd w:id="20"/>
    <w:bookmarkStart w:id="21" w:name="X1d8c12455608be1c4d89d0fecc03ab278aebd75"/>
    <w:p>
      <w:pPr>
        <w:pStyle w:val="Heading2"/>
      </w:pPr>
      <w:r>
        <w:t xml:space="preserve">Technical Challenges as Catalysts for Growth</w:t>
      </w:r>
    </w:p>
    <w:p>
      <w:pPr>
        <w:pStyle w:val="FirstParagraph"/>
      </w:pPr>
      <w:r>
        <w:t xml:space="preserve">The technical demands placed on a</w:t>
      </w:r>
      <w:r>
        <w:t xml:space="preserve"> </w:t>
      </w:r>
      <w:r>
        <w:rPr>
          <w:bCs/>
          <w:b/>
        </w:rPr>
        <w:t xml:space="preserve">Robotics Engineer</w:t>
      </w:r>
      <w:r>
        <w:t xml:space="preserve"> </w:t>
      </w:r>
      <w:r>
        <w:t xml:space="preserve">in this region are distinct. The extreme heat and sand pose significant challenges to hardware durability and sensor accuracy. Early in my career, I worked on projects involving autonomous drone surveillance systems designed for border security and environmental monitoring. These drones had to operate autonomously for extended periods without the degradation typical of standard electronic components in harsh environments. This experience taught me that engineering is not just about theoretical perfection but about practical resilience.</w:t>
      </w:r>
    </w:p>
    <w:p>
      <w:pPr>
        <w:pStyle w:val="BodyText"/>
      </w:pPr>
      <w:r>
        <w:t xml:space="preserve">Furthermore, the digital infrastructure of</w:t>
      </w:r>
      <w:r>
        <w:t xml:space="preserve"> </w:t>
      </w:r>
      <w:r>
        <w:rPr>
          <w:bCs/>
          <w:b/>
        </w:rPr>
        <w:t xml:space="preserve">United Arab Emirates Dubai</w:t>
      </w:r>
      <w:r>
        <w:t xml:space="preserve">, which includes one of the most advanced 5G networks globally, allowed for real-time data processing and edge computing capabilities that are rare in other locations. Working with these technologies accelerated my understanding of latency-sensitive robotic control systems. I learned to collaborate with software architects to ensure that robotic agents could communicate instantaneously with city management centers. This cross-disciplinary collaboration was crucial, as it highlighted the interconnected nature of modern engineering solutions.</w:t>
      </w:r>
    </w:p>
    <w:bookmarkEnd w:id="21"/>
    <w:bookmarkStart w:id="22" w:name="cultural-and-ethical-dimensions"/>
    <w:p>
      <w:pPr>
        <w:pStyle w:val="Heading2"/>
      </w:pPr>
      <w:r>
        <w:t xml:space="preserve">Cultural and Ethical Dimensions</w:t>
      </w:r>
    </w:p>
    <w:p>
      <w:pPr>
        <w:pStyle w:val="FirstParagraph"/>
      </w:pPr>
      <w:r>
        <w:t xml:space="preserve">Beyond the technical aspects, working as a</w:t>
      </w:r>
      <w:r>
        <w:t xml:space="preserve"> </w:t>
      </w:r>
      <w:r>
        <w:rPr>
          <w:bCs/>
          <w:b/>
        </w:rPr>
        <w:t xml:space="preserve">Robotics Engineer</w:t>
      </w:r>
      <w:r>
        <w:t xml:space="preserve"> </w:t>
      </w:r>
      <w:r>
        <w:t xml:space="preserve">in</w:t>
      </w:r>
      <w:r>
        <w:t xml:space="preserve"> </w:t>
      </w:r>
      <w:r>
        <w:rPr>
          <w:bCs/>
          <w:b/>
        </w:rPr>
        <w:t xml:space="preserve">United Arab Emirates Dubai</w:t>
      </w:r>
      <w:r>
        <w:t xml:space="preserve">necessitates a deep sensitivity to cultural and ethical considerations. The UAE is a melting pot of cultures, with residents from over 200 nationalities. Robotic systems that interact with the public—such as service robots in hotels or educational bots in schools—must be designed with inclusivity in mind. They must respect diverse social norms and linguistic backgrounds.</w:t>
      </w:r>
    </w:p>
    <w:p>
      <w:pPr>
        <w:pStyle w:val="BodyText"/>
      </w:pPr>
      <w:r>
        <w:t xml:space="preserve">Reflecting on this aspect, I realized that engineering is inherently a social activity. When designing human-robot interaction protocols, I had to consider not just the efficiency of the task but the comfort and acceptance of the users. The government’s proactive approach to regulating AI ethics provided a framework that encouraged responsible innovation. This regulatory environment gave me the confidence to experiment with new ideas, knowing that there were guardrails in place to protect societal values. It fostered a culture where technology serves humanity rather than dominating it.</w:t>
      </w:r>
    </w:p>
    <w:bookmarkEnd w:id="22"/>
    <w:bookmarkStart w:id="23" w:name="the-future-horizon"/>
    <w:p>
      <w:pPr>
        <w:pStyle w:val="Heading2"/>
      </w:pPr>
      <w:r>
        <w:t xml:space="preserve">The Future Horizon</w:t>
      </w:r>
    </w:p>
    <w:p>
      <w:pPr>
        <w:pStyle w:val="FirstParagraph"/>
      </w:pPr>
      <w:r>
        <w:t xml:space="preserve">Looking forward, the role of the</w:t>
      </w:r>
      <w:r>
        <w:t xml:space="preserve"> </w:t>
      </w:r>
      <w:r>
        <w:rPr>
          <w:bCs/>
          <w:b/>
        </w:rPr>
        <w:t xml:space="preserve">Robotics Engineer</w:t>
      </w:r>
      <w:r>
        <w:t xml:space="preserve"> </w:t>
      </w:r>
      <w:r>
        <w:t xml:space="preserve">will only expand in importance. The vision for the future of</w:t>
      </w:r>
      <w:r>
        <w:t xml:space="preserve"> </w:t>
      </w:r>
      <w:r>
        <w:rPr>
          <w:bCs/>
          <w:b/>
        </w:rPr>
        <w:t xml:space="preserve">United Arab Emirates Dubai</w:t>
      </w:r>
      <w:r>
        <w:t xml:space="preserve">ncludes smart hospitals, automated construction sites, and sustainable energy grids managed by intelligent robotic agents. As a professional rooted in this region, I feel a profound responsibility to contribute to these goals. The opportunities are limitless, driven by substantial investment in research and development centers that attract global talent.</w:t>
      </w:r>
    </w:p>
    <w:p>
      <w:pPr>
        <w:pStyle w:val="BodyText"/>
      </w:pPr>
      <w:r>
        <w:t xml:space="preserve">In conclusion, my journey as a</w:t>
      </w:r>
      <w:r>
        <w:t xml:space="preserve"> </w:t>
      </w:r>
      <w:r>
        <w:rPr>
          <w:bCs/>
          <w:b/>
        </w:rPr>
        <w:t xml:space="preserve">Robotics Engineer</w:t>
      </w:r>
      <w:r>
        <w:t xml:space="preserve"> </w:t>
      </w:r>
      <w:r>
        <w:t xml:space="preserve">is deeply intertwined with the identity and ambitions of the</w:t>
      </w:r>
      <w:r>
        <w:t xml:space="preserve"> </w:t>
      </w:r>
      <w:r>
        <w:rPr>
          <w:bCs/>
          <w:b/>
        </w:rPr>
        <w:t xml:space="preserve">United Arab Emirates Dubai</w:t>
      </w:r>
      <w:r>
        <w:t xml:space="preserve">. This city has provided the infrastructure, the vision, and the ethical framework necessary to push the boundaries of what is possible in robotics. It has taught me that engineering is as much about understanding human needs and environmental constraints as it is about writing code or welding metal. As we move further into this era of automation and artificial intelligence, I remain committed to leveraging these technologies to build a smarter, safer, and more efficient future for the residents of Dubai and the broader global community.</w:t>
      </w:r>
    </w:p>
    <w:p>
      <w:pPr>
        <w:pStyle w:val="BodyText"/>
      </w:pPr>
      <w:r>
        <w:rPr>
          <w:iCs/>
          <w:i/>
        </w:rPr>
        <w:t xml:space="preserve">This reflection underscores the symbiotic relationship between technological advancement in robotics and the visionary urban planning of United Arab Emirates Dubai, highlighting how regional context shapes professional engineering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of a Robotics Engineer in United Arab Emirates Dubai</dc:title>
  <dc:creator/>
  <cp:keywords/>
  <dcterms:created xsi:type="dcterms:W3CDTF">2026-07-30T05:28:32Z</dcterms:created>
  <dcterms:modified xsi:type="dcterms:W3CDTF">2026-07-30T05:28:32Z</dcterms:modified>
</cp:coreProperties>
</file>

<file path=docProps/custom.xml><?xml version="1.0" encoding="utf-8"?>
<Properties xmlns="http://schemas.openxmlformats.org/officeDocument/2006/custom-properties" xmlns:vt="http://schemas.openxmlformats.org/officeDocument/2006/docPropsVTypes"/>
</file>