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iCs/>
          <w:i/>
        </w:rPr>
        <w:t xml:space="preserve">Date: October 26, 2023</w:t>
      </w:r>
    </w:p>
    <w:bookmarkStart w:id="20" w:name="Xb1c619b7f70e3c3c83139c780234d7c3ca30e60"/>
    <w:p>
      <w:pPr>
        <w:pStyle w:val="Heading1"/>
      </w:pPr>
      <w:r>
        <w:t xml:space="preserve">A Reflection Paper on the Role of a Robotics Engineer in the Context of Zimbabwe, Harare</w:t>
      </w:r>
    </w:p>
    <w:p>
      <w:pPr>
        <w:pStyle w:val="FirstParagraph"/>
      </w:pPr>
      <w:r>
        <w:t xml:space="preserve">The intersection of advanced technology and local socio-economic realities presents a unique canvas for professional reflection. As I contemplate my role as a</w:t>
      </w:r>
      <w:r>
        <w:t xml:space="preserve"> </w:t>
      </w:r>
      <w:r>
        <w:rPr>
          <w:bCs/>
          <w:b/>
        </w:rPr>
        <w:t xml:space="preserve">Robotics Engineer</w:t>
      </w:r>
      <w:r>
        <w:t xml:space="preserve">, particularly within the dynamic environment of</w:t>
      </w:r>
      <w:r>
        <w:t xml:space="preserve"> </w:t>
      </w:r>
      <w:r>
        <w:rPr>
          <w:bCs/>
          <w:b/>
        </w:rPr>
        <w:t xml:space="preserve">Zimbabwe, Harare</w:t>
      </w:r>
      <w:r>
        <w:t xml:space="preserve">, I am struck by the profound responsibility that comes with engineering innovation in a developing nation. This paper serves as a critical reflection on the challenges, opportunities, and ethical considerations inherent in bringing robotic solutions to a city like</w:t>
      </w:r>
      <w:r>
        <w:t xml:space="preserve"> </w:t>
      </w:r>
      <w:r>
        <w:rPr>
          <w:bCs/>
          <w:b/>
        </w:rPr>
        <w:t xml:space="preserve">Harare</w:t>
      </w:r>
      <w:r>
        <w:t xml:space="preserve">, where infrastructure deficits coexist with high human capital potential.</w:t>
      </w:r>
    </w:p>
    <w:p>
      <w:pPr>
        <w:pStyle w:val="BodyText"/>
      </w:pPr>
      <w:r>
        <w:t xml:space="preserve">To understand the significance of this profession in</w:t>
      </w:r>
      <w:r>
        <w:t xml:space="preserve"> </w:t>
      </w:r>
      <w:r>
        <w:rPr>
          <w:bCs/>
          <w:b/>
        </w:rPr>
        <w:t xml:space="preserve">Zimbabwe, Harare</w:t>
      </w:r>
      <w:r>
        <w:t xml:space="preserve">, one must first acknowledge the historical and economic backdrop. The city has faced significant challenges regarding power stability, water supply, and industrial maintenance. In such a context, a</w:t>
      </w:r>
      <w:r>
        <w:t xml:space="preserve"> </w:t>
      </w:r>
      <w:r>
        <w:rPr>
          <w:bCs/>
          <w:b/>
        </w:rPr>
        <w:t xml:space="preserve">Robotics Engineer</w:t>
      </w:r>
      <w:r>
        <w:t xml:space="preserve"> </w:t>
      </w:r>
      <w:r>
        <w:t xml:space="preserve">is not merely a technician who codes algorithms or assembles actuators; we become agents of resilience. The reflection begins with the realization that robotics in</w:t>
      </w:r>
      <w:r>
        <w:t xml:space="preserve"> </w:t>
      </w:r>
      <w:r>
        <w:rPr>
          <w:bCs/>
          <w:b/>
        </w:rPr>
        <w:t xml:space="preserve">Harare</w:t>
      </w:r>
      <w:r>
        <w:t xml:space="preserve"> </w:t>
      </w:r>
      <w:r>
        <w:t xml:space="preserve">cannot simply be an importation of Western luxury technology. It must be adapted, localized, and designed to solve specific, pressing problems relevant to the local populace.</w:t>
      </w:r>
    </w:p>
    <w:p>
      <w:pPr>
        <w:pStyle w:val="BodyText"/>
      </w:pPr>
      <w:r>
        <w:t xml:space="preserve">One of the primary areas for reflection is agriculture, which forms the backbone of Zimbabwe’s economy. While</w:t>
      </w:r>
      <w:r>
        <w:t xml:space="preserve"> </w:t>
      </w:r>
      <w:r>
        <w:rPr>
          <w:bCs/>
          <w:b/>
        </w:rPr>
        <w:t xml:space="preserve">Harare</w:t>
      </w:r>
      <w:r>
        <w:t xml:space="preserve"> </w:t>
      </w:r>
      <w:r>
        <w:t xml:space="preserve">is a major urban center with a growing tech hub (often referred to as "Silicon Harare"), its surrounding rural districts are heavily dependent on farming. As a</w:t>
      </w:r>
      <w:r>
        <w:t xml:space="preserve"> </w:t>
      </w:r>
      <w:r>
        <w:rPr>
          <w:bCs/>
          <w:b/>
        </w:rPr>
        <w:t xml:space="preserve">Robotics Engineer</w:t>
      </w:r>
      <w:r>
        <w:t xml:space="preserve">, I reflect on how agricultural robotics—such as autonomous drones for crop monitoring or small-scale mechanized harvesters—can be deployed in this region. However, the challenge lies in affordability and maintenance. Imported robotic systems are often too expensive and lack local support networks. Therefore, my engineering approach must prioritize low-cost, repairable designs using locally sourced materials where possible. This "frugal innovation" is not a compromise on quality but a strategic necessity for sustainability in</w:t>
      </w:r>
      <w:r>
        <w:t xml:space="preserve"> </w:t>
      </w:r>
      <w:r>
        <w:rPr>
          <w:bCs/>
          <w:b/>
        </w:rPr>
        <w:t xml:space="preserve">Zimbabwe</w:t>
      </w:r>
      <w:r>
        <w:t xml:space="preserve">.</w:t>
      </w:r>
    </w:p>
    <w:p>
      <w:pPr>
        <w:pStyle w:val="BodyText"/>
      </w:pPr>
      <w:r>
        <w:t xml:space="preserve">Furthermore, the reflection extends to the energy crisis that has historically plagued</w:t>
      </w:r>
      <w:r>
        <w:t xml:space="preserve"> </w:t>
      </w:r>
      <w:r>
        <w:rPr>
          <w:bCs/>
          <w:b/>
        </w:rPr>
        <w:t xml:space="preserve">Harare</w:t>
      </w:r>
      <w:r>
        <w:t xml:space="preserve">. With frequent power outages, robotic systems that require constant high-voltage input are impractical. Here, the role of the</w:t>
      </w:r>
      <w:r>
        <w:t xml:space="preserve"> </w:t>
      </w:r>
      <w:r>
        <w:rPr>
          <w:bCs/>
          <w:b/>
        </w:rPr>
        <w:t xml:space="preserve">Robotics Engineer</w:t>
      </w:r>
      <w:r>
        <w:t xml:space="preserve"> </w:t>
      </w:r>
      <w:r>
        <w:t xml:space="preserve">shifts toward energy efficiency and alternative power integration. Reflecting on this, I consider how solar-powered robotics can be developed to operate independently of the national grid. This is not just an engineering problem; it is a socio-economic intervention. By creating robots that utilize renewable energy, we contribute to both industrial productivity and environmental sustainability, aligning with global goals while addressing local realities.</w:t>
      </w:r>
    </w:p>
    <w:p>
      <w:pPr>
        <w:pStyle w:val="BodyText"/>
      </w:pPr>
      <w:r>
        <w:t xml:space="preserve">Ethical considerations also weigh heavily on my professional identity in this context. In</w:t>
      </w:r>
      <w:r>
        <w:t xml:space="preserve"> </w:t>
      </w:r>
      <w:r>
        <w:rPr>
          <w:bCs/>
          <w:b/>
        </w:rPr>
        <w:t xml:space="preserve">Zimbabwe, Harare</w:t>
      </w:r>
      <w:r>
        <w:t xml:space="preserve">, unemployment is a critical issue. There is often a fear that automation and robotics will lead to job displacement, particularly in manufacturing and service sectors. As an engineer, I must reflect on how our work impacts the workforce. The goal should not be to replace human labor entirely but to augment it. For instance, rather than replacing factory workers with fully autonomous assembly lines, we can develop collaborative robots (cobots) that assist workers in performing dangerous or repetitive tasks safely. This approach respects the dignity of labor while enhancing productivity and safety standards in</w:t>
      </w:r>
      <w:r>
        <w:t xml:space="preserve"> </w:t>
      </w:r>
      <w:r>
        <w:rPr>
          <w:bCs/>
          <w:b/>
        </w:rPr>
        <w:t xml:space="preserve">Harare’s</w:t>
      </w:r>
      <w:r>
        <w:t xml:space="preserve"> </w:t>
      </w:r>
      <w:r>
        <w:t xml:space="preserve">industries.</w:t>
      </w:r>
    </w:p>
    <w:p>
      <w:pPr>
        <w:pStyle w:val="BodyText"/>
      </w:pPr>
      <w:r>
        <w:t xml:space="preserve">The educational dimension is another crucial aspect of this reflection. The future of robotics in</w:t>
      </w:r>
      <w:r>
        <w:t xml:space="preserve"> </w:t>
      </w:r>
      <w:r>
        <w:rPr>
          <w:bCs/>
          <w:b/>
        </w:rPr>
        <w:t xml:space="preserve">Zimbabwe</w:t>
      </w:r>
      <w:r>
        <w:t xml:space="preserve"> </w:t>
      </w:r>
      <w:r>
        <w:t xml:space="preserve">depends on the next generation of engineers, technicians, and thinkers. Currently, there is a gap between academic curricula and industry needs in local universities. As a practitioner in</w:t>
      </w:r>
      <w:r>
        <w:t xml:space="preserve"> </w:t>
      </w:r>
      <w:r>
        <w:rPr>
          <w:bCs/>
          <w:b/>
        </w:rPr>
        <w:t xml:space="preserve">Harare</w:t>
      </w:r>
      <w:r>
        <w:t xml:space="preserve">, I feel a duty to contribute to capacity building. This involves mentoring students, participating in workshops at institutions like the National University of Science and Technology (NUST) or the University of Zimbabwe, and promoting STEM education at the secondary school level. By empowering young Zimbabwians with robotics knowledge, we create a self-sustaining ecosystem for innovation within</w:t>
      </w:r>
      <w:r>
        <w:t xml:space="preserve"> </w:t>
      </w:r>
      <w:r>
        <w:rPr>
          <w:bCs/>
          <w:b/>
        </w:rPr>
        <w:t xml:space="preserve">Harare</w:t>
      </w:r>
      <w:r>
        <w:t xml:space="preserve">.</w:t>
      </w:r>
    </w:p>
    <w:p>
      <w:pPr>
        <w:pStyle w:val="BodyText"/>
      </w:pPr>
      <w:r>
        <w:t xml:space="preserve">The cultural context cannot be ignored either. Robotics must be accepted by society to thrive in</w:t>
      </w:r>
      <w:r>
        <w:t xml:space="preserve"> </w:t>
      </w:r>
      <w:r>
        <w:rPr>
          <w:bCs/>
          <w:b/>
        </w:rPr>
        <w:t xml:space="preserve">Zimbabwe, Harare</w:t>
      </w:r>
      <w:r>
        <w:t xml:space="preserve">. There is often skepticism toward technology that appears alien or disruptive. Therefore, the deployment of robotic solutions must be accompanied by community engagement and education. Whether it is a robot designed for waste management in high-density suburbs like Mbare or Chitungwiza, or one used in healthcare to assist nurses during disease outbreaks, the social license to operate is essential. Engineers must communicate clearly how these technologies improve quality of life, ensuring that</w:t>
      </w:r>
      <w:r>
        <w:t xml:space="preserve"> </w:t>
      </w:r>
      <w:r>
        <w:rPr>
          <w:bCs/>
          <w:b/>
        </w:rPr>
        <w:t xml:space="preserve">Harare’s</w:t>
      </w:r>
      <w:r>
        <w:t xml:space="preserve"> </w:t>
      </w:r>
      <w:r>
        <w:t xml:space="preserve">residents view robotics as a partner rather than a threat.</w:t>
      </w:r>
    </w:p>
    <w:p>
      <w:pPr>
        <w:pStyle w:val="BodyText"/>
      </w:pPr>
      <w:r>
        <w:t xml:space="preserve">In conclusion, being a</w:t>
      </w:r>
      <w:r>
        <w:t xml:space="preserve"> </w:t>
      </w:r>
      <w:r>
        <w:rPr>
          <w:bCs/>
          <w:b/>
        </w:rPr>
        <w:t xml:space="preserve">Robotics Engineer</w:t>
      </w:r>
      <w:r>
        <w:t xml:space="preserve"> </w:t>
      </w:r>
      <w:r>
        <w:t xml:space="preserve">in</w:t>
      </w:r>
      <w:r>
        <w:t xml:space="preserve"> </w:t>
      </w:r>
      <w:r>
        <w:rPr>
          <w:bCs/>
          <w:b/>
        </w:rPr>
        <w:t xml:space="preserve">Zimbabwe, Harare</w:t>
      </w:r>
      <w:r>
        <w:t xml:space="preserve">, is a multifaceted role that demands technical expertise coupled with deep sociological awareness. It requires moving beyond the traditional boundaries of engineering to embrace entrepreneurship, social responsibility, and adaptive innovation. The challenges of infrastructure and economics in</w:t>
      </w:r>
      <w:r>
        <w:t xml:space="preserve"> </w:t>
      </w:r>
      <w:r>
        <w:rPr>
          <w:bCs/>
          <w:b/>
        </w:rPr>
        <w:t xml:space="preserve">Harare</w:t>
      </w:r>
      <w:r>
        <w:t xml:space="preserve"> </w:t>
      </w:r>
      <w:r>
        <w:t xml:space="preserve">are not merely obstacles; they are design constraints that drive creativity. By focusing on localized solutions, energy efficiency, ethical labor practices, and educational development, we can harness robotics to contribute meaningfully to the nation’s development. This reflection underscores that technology does not exist in a vacuum; in</w:t>
      </w:r>
      <w:r>
        <w:t xml:space="preserve"> </w:t>
      </w:r>
      <w:r>
        <w:rPr>
          <w:bCs/>
          <w:b/>
        </w:rPr>
        <w:t xml:space="preserve">Zimbabwe</w:t>
      </w:r>
      <w:r>
        <w:t xml:space="preserve">, it is deeply intertwined with the daily struggles and aspirations of its people. As I continue my career here, my commitment remains to build robotic systems that are not only intelligent but also inclusive, sustainable, and truly beneficial for the community of</w:t>
      </w:r>
      <w:r>
        <w:t xml:space="preserve"> </w:t>
      </w:r>
      <w:r>
        <w:rPr>
          <w:bCs/>
          <w:b/>
        </w:rPr>
        <w:t xml:space="preserve">Harare</w:t>
      </w:r>
      <w:r>
        <w:t xml:space="preserve">.</w:t>
      </w:r>
    </w:p>
    <w:p>
      <w:pPr>
        <w:pStyle w:val="BodyText"/>
      </w:pPr>
      <w:r>
        <w:t xml:space="preserve">The path forward requires collaboration between government, private sector entities like Econet Wireless and Delta Group, academic institutions, and international partners. Only through such collective effort can</w:t>
      </w:r>
      <w:r>
        <w:t xml:space="preserve"> </w:t>
      </w:r>
      <w:r>
        <w:rPr>
          <w:bCs/>
          <w:b/>
        </w:rPr>
        <w:t xml:space="preserve">Zimbabwe</w:t>
      </w:r>
      <w:r>
        <w:t xml:space="preserve"> </w:t>
      </w:r>
      <w:r>
        <w:t xml:space="preserve">fully leverage robotics to overcome its development challenges. For me, the engineer in</w:t>
      </w:r>
      <w:r>
        <w:t xml:space="preserve"> </w:t>
      </w:r>
      <w:r>
        <w:rPr>
          <w:bCs/>
          <w:b/>
        </w:rPr>
        <w:t xml:space="preserve">Harare</w:t>
      </w:r>
      <w:r>
        <w:t xml:space="preserve">, this is not just a job; it is a mission to build a smarter, more resilient future for Zimbabwe.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2026-07-30T02:03:35Z</dcterms:created>
  <dcterms:modified xsi:type="dcterms:W3CDTF">2026-07-30T02:03:35Z</dcterms:modified>
</cp:coreProperties>
</file>

<file path=docProps/custom.xml><?xml version="1.0" encoding="utf-8"?>
<Properties xmlns="http://schemas.openxmlformats.org/officeDocument/2006/custom-properties" xmlns:vt="http://schemas.openxmlformats.org/officeDocument/2006/docPropsVTypes"/>
</file>