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Canada</w:t>
      </w:r>
      <w:r>
        <w:t xml:space="preserve"> </w:t>
      </w:r>
      <w:r>
        <w:t xml:space="preserve">Montreal</w:t>
      </w:r>
    </w:p>
    <w:bookmarkStart w:id="25" w:name="X215441a6455afe2c4e6bf8ad363b72fabfa5c70"/>
    <w:p>
      <w:pPr>
        <w:pStyle w:val="Heading1"/>
      </w:pPr>
      <w:r>
        <w:t xml:space="preserve">The Art and Science of Persuasion: A Reflection on the Sales Executive in Canada Montreal</w:t>
      </w:r>
    </w:p>
    <w:p>
      <w:pPr>
        <w:pStyle w:val="FirstParagraph"/>
      </w:pPr>
      <w:r>
        <w:t xml:space="preserve">The role of a sales executive is often misunderstood as merely transactional. To the untrained eye, it is a series of calls, emails, and handshakes designed to move inventory from point A to point B. However, upon deeper reflection, particularly within the unique and vibrant context of</w:t>
      </w:r>
      <w:r>
        <w:t xml:space="preserve"> </w:t>
      </w:r>
      <w:r>
        <w:rPr>
          <w:bCs/>
          <w:b/>
        </w:rPr>
        <w:t xml:space="preserve">Canada Montreal</w:t>
      </w:r>
      <w:r>
        <w:t xml:space="preserve">, the position transforms into a complex exercise in cultural diplomacy, strategic relationship building, and economic stewardship. This reflection paper seeks to explore the multifaceted nature of being a</w:t>
      </w:r>
      <w:r>
        <w:t xml:space="preserve"> </w:t>
      </w:r>
      <w:r>
        <w:rPr>
          <w:bCs/>
          <w:b/>
        </w:rPr>
        <w:t xml:space="preserve">Sales Executive</w:t>
      </w:r>
      <w:r>
        <w:t xml:space="preserve"> </w:t>
      </w:r>
      <w:r>
        <w:t xml:space="preserve">in this specific geographic location, examining how local nuances shape professional identity and success.</w:t>
      </w:r>
    </w:p>
    <w:bookmarkStart w:id="20" w:name="X9cd036f46104a494c95c3a0e904c99d372c8e22"/>
    <w:p>
      <w:pPr>
        <w:pStyle w:val="Heading2"/>
      </w:pPr>
      <w:r>
        <w:t xml:space="preserve">The Bilingual Bridge: Navigating Language and Culture</w:t>
      </w:r>
    </w:p>
    <w:p>
      <w:pPr>
        <w:pStyle w:val="FirstParagraph"/>
      </w:pPr>
      <w:r>
        <w:t xml:space="preserve">To serve as an effective sales executive in Montreal is to first become a student of duality. Montreal stands as the cultural heart of Francophone North America, a city where French is not merely a language but the dominant social currency. For many outsiders, this presents an initial barrier; however, for the reflective practitioner, it offers a profound opportunity for connection. A</w:t>
      </w:r>
      <w:r>
        <w:t xml:space="preserve"> </w:t>
      </w:r>
      <w:r>
        <w:rPr>
          <w:bCs/>
          <w:b/>
        </w:rPr>
        <w:t xml:space="preserve">Sales Executive</w:t>
      </w:r>
      <w:r>
        <w:t xml:space="preserve"> </w:t>
      </w:r>
      <w:r>
        <w:t xml:space="preserve">who approaches clients with respect for their linguistic heritage demonstrates more than professional courtesy; it signals cultural humility and long-term commitment.</w:t>
      </w:r>
    </w:p>
    <w:p>
      <w:pPr>
        <w:pStyle w:val="BodyText"/>
      </w:pPr>
      <w:r>
        <w:rPr>
          <w:iCs/>
          <w:i/>
        </w:rPr>
        <w:t xml:space="preserve">"In Montreal, selling is not just about the product; it is about proving that you understand the client's world."</w:t>
      </w:r>
    </w:p>
    <w:p>
      <w:pPr>
        <w:pStyle w:val="BodyText"/>
      </w:pPr>
      <w:r>
        <w:t xml:space="preserve">This reflection highlights that language proficiency in French significantly enhances trust. While English remains widely spoken and necessary for broader Canadian integration, the initial emotional bond in Quebec business culture is often forged in French. Therefore, a sales executive must navigate this bilingual landscape with agility. It requires more than vocabulary; it demands an understanding of local idioms, humor, and social etiquette. This cultural competence becomes a key differentiator in a market where relationships are paramount.</w:t>
      </w:r>
    </w:p>
    <w:bookmarkEnd w:id="20"/>
    <w:bookmarkStart w:id="21" w:name="X6cd9f6500ee296df22be22bb1e0e92c6a02d1ef"/>
    <w:p>
      <w:pPr>
        <w:pStyle w:val="Heading2"/>
      </w:pPr>
      <w:r>
        <w:t xml:space="preserve">The Dynamics of Relationship-Based Commerce</w:t>
      </w:r>
    </w:p>
    <w:p>
      <w:pPr>
        <w:pStyle w:val="FirstParagraph"/>
      </w:pPr>
      <w:r>
        <w:t xml:space="preserve">Sales methodologies vary globally, but the emphasis on personal connection is universally acknowledged. In Montreal, this element is intensified. The business environment here leans heavily toward relationship-based commerce. Decisions are rarely made in isolation or through purely algorithmic logic; they are influenced by reputation, trust, and historical interactions. As a</w:t>
      </w:r>
      <w:r>
        <w:t xml:space="preserve"> </w:t>
      </w:r>
      <w:r>
        <w:rPr>
          <w:bCs/>
          <w:b/>
        </w:rPr>
        <w:t xml:space="preserve">Sales Executive</w:t>
      </w:r>
      <w:r>
        <w:t xml:space="preserve">, one must invest time in getting to know clients not just as entities of revenue potential, but as individuals with professional histories and personal values.</w:t>
      </w:r>
    </w:p>
    <w:p>
      <w:pPr>
        <w:pStyle w:val="BodyText"/>
      </w:pPr>
      <w:r>
        <w:t xml:space="preserve">This requires a shift from a "hunter" mentality to that of a "gardener." The goal is not merely to close a deal and move on, but to cultivate an ecosystem where the client feels valued beyond the immediate transaction. This long-term perspective aligns perfectly with the Montreal ethos, which values stability, community, and enduring partnerships over aggressive short-term gains. Reflecting on past experiences in this market reinforces that patience is a strategic asset. The slower pace of decision-making in Quebec often leads to more robust and loyal contracts once established.</w:t>
      </w:r>
    </w:p>
    <w:bookmarkEnd w:id="21"/>
    <w:bookmarkStart w:id="22" w:name="X59e68b929c26d03fb524aed7af8e3c36bda5c4e"/>
    <w:p>
      <w:pPr>
        <w:pStyle w:val="Heading2"/>
      </w:pPr>
      <w:r>
        <w:t xml:space="preserve">Economic Adaptation and Market Sensitivity</w:t>
      </w:r>
    </w:p>
    <w:p>
      <w:pPr>
        <w:pStyle w:val="FirstParagraph"/>
      </w:pPr>
      <w:r>
        <w:t xml:space="preserve">Montreal serves as a gateway for both domestic Canadian markets and international trade, particularly with Europe due to its French ties. A skilled sales executive must possess acute economic sensitivity. They must understand the regulatory landscape, including provincial tax structures, labor laws specific to Quebec (such as the Charter of Values or specific labor standards), and industry-specific regulations.</w:t>
      </w:r>
    </w:p>
    <w:p>
      <w:pPr>
        <w:pStyle w:val="BodyText"/>
      </w:pPr>
      <w:r>
        <w:t xml:space="preserve">Furthermore, the cost-of-living dynamics in Montreal compared to cities like Toronto or Vancouver create a unique competitive advantage for local businesses. A sales executive must be able to articulate value propositions that leverage these economic realities. For instance, offering services with lower overhead costs due to Montreal’s business environment can be a compelling argument for clients seeking efficiency without sacrificing quality. This requires the</w:t>
      </w:r>
      <w:r>
        <w:t xml:space="preserve"> </w:t>
      </w:r>
      <w:r>
        <w:rPr>
          <w:bCs/>
          <w:b/>
        </w:rPr>
        <w:t xml:space="preserve">Sales Executive</w:t>
      </w:r>
      <w:r>
        <w:t xml:space="preserve"> </w:t>
      </w:r>
      <w:r>
        <w:t xml:space="preserve">to be well-versed not only in their product but in the macroeconomic context of</w:t>
      </w:r>
      <w:r>
        <w:t xml:space="preserve"> </w:t>
      </w:r>
      <w:r>
        <w:rPr>
          <w:bCs/>
          <w:b/>
        </w:rPr>
        <w:t xml:space="preserve">Canada Montreal</w:t>
      </w:r>
      <w:r>
        <w:t xml:space="preserve">.</w:t>
      </w:r>
    </w:p>
    <w:bookmarkEnd w:id="22"/>
    <w:bookmarkStart w:id="23" w:name="the-challenge-of-diversity-and-inclusion"/>
    <w:p>
      <w:pPr>
        <w:pStyle w:val="Heading2"/>
      </w:pPr>
      <w:r>
        <w:t xml:space="preserve">The Challenge of Diversity and Inclusion</w:t>
      </w:r>
    </w:p>
    <w:p>
      <w:pPr>
        <w:pStyle w:val="FirstParagraph"/>
      </w:pPr>
      <w:r>
        <w:t xml:space="preserve">Montreal is one of Canada’s most diverse cities, with a rich tapestry of cultures, ethnicities, and backgrounds. A modern sales executive must reflect this diversity in their approach. Sales strategies cannot be monolithic; they must be adaptable to a client base that includes long-standing local families, recent immigrants from Francophone Africa or the Caribbean, tech startups from across North America, and international corporations seeking a North American hub.</w:t>
      </w:r>
    </w:p>
    <w:p>
      <w:pPr>
        <w:pStyle w:val="BodyText"/>
      </w:pPr>
      <w:r>
        <w:t xml:space="preserve">This diversity demands emotional intelligence and inclusivity. It requires listening actively to understand diverse pain points and values. For example, a sales pitch that resonates with a traditional manufacturing firm may need significant adaptation when presented to an innovative fintech startup in the Mile End district. The reflective sales executive recognizes that there is no "one size fits all" approach in such a heterogeneous market.</w:t>
      </w:r>
    </w:p>
    <w:bookmarkEnd w:id="23"/>
    <w:bookmarkStart w:id="24" w:name="conclusion-the-integrated-professional"/>
    <w:p>
      <w:pPr>
        <w:pStyle w:val="Heading2"/>
      </w:pPr>
      <w:r>
        <w:t xml:space="preserve">Conclusion: The Integrated Professional</w:t>
      </w:r>
    </w:p>
    <w:p>
      <w:pPr>
        <w:pStyle w:val="FirstParagraph"/>
      </w:pPr>
      <w:r>
        <w:t xml:space="preserve">In conclusion, being a sales executive in Montreal is a dynamic and intellectually stimulating endeavor. It requires the integration of linguistic skills, cultural empathy, economic acumen, and interpersonal intelligence. The role transcends simple commerce; it acts as a bridge between diverse communities and global markets.</w:t>
      </w:r>
    </w:p>
    <w:p>
      <w:pPr>
        <w:pStyle w:val="BodyText"/>
      </w:pPr>
      <w:r>
        <w:t xml:space="preserve">Reflecting on this position reveals that success in</w:t>
      </w:r>
      <w:r>
        <w:t xml:space="preserve"> </w:t>
      </w:r>
      <w:r>
        <w:rPr>
          <w:bCs/>
          <w:b/>
        </w:rPr>
        <w:t xml:space="preserve">Canada Montreal</w:t>
      </w:r>
      <w:r>
        <w:t xml:space="preserve"> </w:t>
      </w:r>
      <w:r>
        <w:t xml:space="preserve">is not measured solely by quarterly targets but by the strength of the relationships built along the way. The</w:t>
      </w:r>
      <w:r>
        <w:t xml:space="preserve"> </w:t>
      </w:r>
      <w:r>
        <w:rPr>
          <w:bCs/>
          <w:b/>
        </w:rPr>
        <w:t xml:space="preserve">Sales Executive</w:t>
      </w:r>
      <w:r>
        <w:t xml:space="preserve"> </w:t>
      </w:r>
      <w:r>
        <w:t xml:space="preserve">who thrives here is one who embraces complexity, respects tradition while innovating for the future, and understands that every interaction is an opportunity to contribute to the city’s unique economic fabric. As I continue in this profession, I am reminded that true salesmanship is essentially service—service through solution, service through understanding, and service through genuine human connection.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Sales Executive in Canada Montreal</dc:title>
  <dc:creator/>
  <dc:language>en</dc:language>
  <cp:keywords/>
  <dcterms:created xsi:type="dcterms:W3CDTF">2026-07-29T11:18:44Z</dcterms:created>
  <dcterms:modified xsi:type="dcterms:W3CDTF">2026-07-29T11:18:44Z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