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France</w:t>
      </w:r>
      <w:r>
        <w:t xml:space="preserve"> </w:t>
      </w:r>
      <w:r>
        <w:t xml:space="preserve">Lyon</w:t>
      </w:r>
    </w:p>
    <w:bookmarkStart w:id="25" w:name="X2867a21e0b29ba960385b1246846214a4d8e65e"/>
    <w:p>
      <w:pPr>
        <w:pStyle w:val="Heading1"/>
      </w:pPr>
      <w:r>
        <w:t xml:space="preserve">Bridging Tradition and Innovation: A Reflection on the Sales Executive Role in France Lyon</w:t>
      </w:r>
    </w:p>
    <w:p>
      <w:pPr>
        <w:pStyle w:val="FirstParagraph"/>
      </w:pPr>
      <w:r>
        <w:t xml:space="preserve">A comprehensive analysis of cultural dynamics, market nuances, and strategic adaptation for success in one of Europe’s most vibrant economic hubs.</w:t>
      </w:r>
    </w:p>
    <w:p>
      <w:pPr>
        <w:pStyle w:val="BodyText"/>
      </w:pPr>
      <w:r>
        <w:t xml:space="preserve">The decision to step into the role of a</w:t>
      </w:r>
      <w:r>
        <w:t xml:space="preserve"> </w:t>
      </w:r>
      <w:r>
        <w:rPr>
          <w:bCs/>
          <w:b/>
        </w:rPr>
        <w:t xml:space="preserve">Sales Executive</w:t>
      </w:r>
      <w:r>
        <w:t xml:space="preserve"> </w:t>
      </w:r>
      <w:r>
        <w:t xml:space="preserve">within the bustling metropolis of</w:t>
      </w:r>
      <w:r>
        <w:t xml:space="preserve"> </w:t>
      </w:r>
      <w:r>
        <w:rPr>
          <w:bCs/>
          <w:b/>
        </w:rPr>
        <w:t xml:space="preserve">France Lyon</w:t>
      </w:r>
      <w:r>
        <w:t xml:space="preserve"> </w:t>
      </w:r>
      <w:r>
        <w:t xml:space="preserve">is not merely a career move; it is an immersion into a complex tapestry of history, commerce, and cultural expectation. As I reflect upon the initial phases of this professional journey, it becomes evident that success in this specific geographic and functional context requires far more than standard sales techniques. It demands a deep-seated understanding of the local ethos, an appreciation for the nuanced art of negotiation known as</w:t>
      </w:r>
      <w:r>
        <w:t xml:space="preserve"> </w:t>
      </w:r>
      <w:r>
        <w:rPr>
          <w:iCs/>
          <w:i/>
        </w:rPr>
        <w:t xml:space="preserve">l'art de la négociation</w:t>
      </w:r>
      <w:r>
        <w:t xml:space="preserve">, and a strategic agility that respects both global standards and local traditions. This reflection paper serves to dissect these layers, exploring how a</w:t>
      </w:r>
      <w:r>
        <w:t xml:space="preserve"> </w:t>
      </w:r>
      <w:r>
        <w:rPr>
          <w:bCs/>
          <w:b/>
        </w:rPr>
        <w:t xml:space="preserve">Sales Executive</w:t>
      </w:r>
      <w:r>
        <w:t xml:space="preserve"> </w:t>
      </w:r>
      <w:r>
        <w:t xml:space="preserve">must adapt to thrive in the unique ecosystem of</w:t>
      </w:r>
      <w:r>
        <w:t xml:space="preserve"> </w:t>
      </w:r>
      <w:r>
        <w:rPr>
          <w:bCs/>
          <w:b/>
        </w:rPr>
        <w:t xml:space="preserve">France Lyon</w:t>
      </w:r>
      <w:r>
        <w:t xml:space="preserve">.</w:t>
      </w:r>
    </w:p>
    <w:bookmarkStart w:id="20" w:name="X4e55ed4aceb99135822685e5099543d7ed99d43"/>
    <w:p>
      <w:pPr>
        <w:pStyle w:val="Heading2"/>
      </w:pPr>
      <w:r>
        <w:t xml:space="preserve">The Cultural Imperative: Beyond the Transaction</w:t>
      </w:r>
    </w:p>
    <w:p>
      <w:pPr>
        <w:pStyle w:val="FirstParagraph"/>
      </w:pPr>
      <w:r>
        <w:t xml:space="preserve">To understand the role of a Sales Executive in France, one must first dismantle the Anglo-Saxon misconception that sales is purely transactional. In many Northern European and North American markets, efficiency and speed are often prioritized above all else. However, in</w:t>
      </w:r>
      <w:r>
        <w:t xml:space="preserve"> </w:t>
      </w:r>
      <w:r>
        <w:rPr>
          <w:bCs/>
          <w:b/>
        </w:rPr>
        <w:t xml:space="preserve">France Lyon</w:t>
      </w:r>
      <w:r>
        <w:t xml:space="preserve">, the relationship precedes the product. As a Sales Executive, I have learned that skipping the pleasantries or rushing toward a closing statement is often perceived not as efficiency, but as rudeness or lack of substance. The French business culture places a high premium on intellectual engagement and personal connection before any financial commitment is made.</w:t>
      </w:r>
    </w:p>
    <w:p>
      <w:pPr>
        <w:pStyle w:val="BodyText"/>
      </w:pPr>
      <w:r>
        <w:t xml:space="preserve">In Lyon specifically, this cultural nuance is amplified by the city’s identity. Unlike Paris, which can be fast-paced and intensely corporate, Lyon retains a more approachable yet sophisticated demeanor. It is the "capital of gastronomy," a title that reflects its appreciation for quality, craftsmanship, and detail. A</w:t>
      </w:r>
      <w:r>
        <w:t xml:space="preserve"> </w:t>
      </w:r>
      <w:r>
        <w:rPr>
          <w:bCs/>
          <w:b/>
        </w:rPr>
        <w:t xml:space="preserve">Sales Executive</w:t>
      </w:r>
      <w:r>
        <w:t xml:space="preserve"> </w:t>
      </w:r>
      <w:r>
        <w:t xml:space="preserve">in this region must mirror these values. The pitch cannot simply be about ROI or market share; it must speak to excellence, heritage (if applicable), and long-term value. Building trust requires time—coffee meetings are not breaks in the workday; they are integral parts of the sales cycle. Reflecting on my early interactions, I realized that mastering the small talk regarding art, food, or local sports was not a distraction from business but a gateway to it.</w:t>
      </w:r>
    </w:p>
    <w:bookmarkEnd w:id="20"/>
    <w:bookmarkStart w:id="21" w:name="the-unique-economic-landscape-of-lyon"/>
    <w:p>
      <w:pPr>
        <w:pStyle w:val="Heading2"/>
      </w:pPr>
      <w:r>
        <w:t xml:space="preserve">The Unique Economic Landscape of Lyon</w:t>
      </w:r>
    </w:p>
    <w:p>
      <w:pPr>
        <w:pStyle w:val="FirstParagraph"/>
      </w:pPr>
      <w:r>
        <w:rPr>
          <w:bCs/>
          <w:b/>
        </w:rPr>
        <w:t xml:space="preserve">France Lyon</w:t>
      </w:r>
      <w:r>
        <w:t xml:space="preserve"> </w:t>
      </w:r>
      <w:r>
        <w:t xml:space="preserve">is often overlooked in favor of its northern neighbor, yet it stands as the second-largest economic powerhouse in France. As a Sales Executive, recognizing this shift is crucial. The city has transformed from a traditional silk-producing hub into a dynamic center for biotechnology, digital innovation, and events (exhibitions and congresses). This diversification means that the</w:t>
      </w:r>
      <w:r>
        <w:t xml:space="preserve"> </w:t>
      </w:r>
      <w:r>
        <w:rPr>
          <w:bCs/>
          <w:b/>
        </w:rPr>
        <w:t xml:space="preserve">Sales Executive</w:t>
      </w:r>
      <w:r>
        <w:t xml:space="preserve"> </w:t>
      </w:r>
      <w:r>
        <w:t xml:space="preserve">cannot apply a one-size-fits-all approach. Selling to a legacy textile manufacturer requires different language than selling SaaS solutions to a fintech startup in the Confluence district.</w:t>
      </w:r>
    </w:p>
    <w:p>
      <w:pPr>
        <w:pStyle w:val="BodyText"/>
      </w:pPr>
      <w:r>
        <w:t xml:space="preserve">I have observed that Lyonese professionals are pragmatic yet highly educated. They value technical competence and logical rigor. Therefore, the sales pitch must be well-researched and data-backed. Vague promises are easily dismissed by French buyers who pride themselves on their critical thinking skills. The role of the Sales Executive here involves acting as a consultant rather than just a vendor. One must demonstrate an understanding of the specific industrial clusters present in Lyon, such as its leadership in agrifood or its growing presence in artificial intelligence and health sciences. This localized knowledge distinguishes a successful</w:t>
      </w:r>
      <w:r>
        <w:t xml:space="preserve"> </w:t>
      </w:r>
      <w:r>
        <w:rPr>
          <w:bCs/>
          <w:b/>
        </w:rPr>
        <w:t xml:space="preserve">Sales Executive</w:t>
      </w:r>
      <w:r>
        <w:t xml:space="preserve"> </w:t>
      </w:r>
      <w:r>
        <w:t xml:space="preserve">from an average one.</w:t>
      </w:r>
    </w:p>
    <w:bookmarkEnd w:id="21"/>
    <w:bookmarkStart w:id="22" w:name="X320179c150775f23c9b62d07e795014c1374f82"/>
    <w:p>
      <w:pPr>
        <w:pStyle w:val="Heading2"/>
      </w:pPr>
      <w:r>
        <w:t xml:space="preserve">Navigating Hierarchies and Decision-Making</w:t>
      </w:r>
    </w:p>
    <w:p>
      <w:pPr>
        <w:pStyle w:val="FirstParagraph"/>
      </w:pPr>
      <w:r>
        <w:t xml:space="preserve">A significant aspect of reflecting on the Sales Executive role in France is understanding the decision-making hierarchy. French companies tend to have flatter organizational structures than previously thought, yet respect for expertise and education remains paramount. The concept of</w:t>
      </w:r>
      <w:r>
        <w:t xml:space="preserve"> </w:t>
      </w:r>
      <w:r>
        <w:rPr>
          <w:iCs/>
          <w:i/>
        </w:rPr>
        <w:t xml:space="preserve">la carte postale</w:t>
      </w:r>
      <w:r>
        <w:t xml:space="preserve"> </w:t>
      </w:r>
      <w:r>
        <w:t xml:space="preserve">(the business card) is less relevant than the concept of</w:t>
      </w:r>
      <w:r>
        <w:t xml:space="preserve"> </w:t>
      </w:r>
      <w:r>
        <w:rPr>
          <w:iCs/>
          <w:i/>
        </w:rPr>
        <w:t xml:space="preserve">le réseau</w:t>
      </w:r>
      <w:r>
        <w:t xml:space="preserve"> </w:t>
      </w:r>
      <w:r>
        <w:t xml:space="preserve">(the network). In Lyon, personal recommendations carry immense weight.</w:t>
      </w:r>
    </w:p>
    <w:p>
      <w:pPr>
        <w:pStyle w:val="BodyText"/>
      </w:pPr>
      <w:r>
        <w:t xml:space="preserve">I have found that gaining access to key decision-makers often requires navigating through layers of middle management who act as gatekeepers. However, these gatekeepers are not obstacles; they are allies if approached with respect and patience. A common mistake for foreign or new Sales Executives is to bypass these levels in an attempt to speed up the process. In</w:t>
      </w:r>
      <w:r>
        <w:t xml:space="preserve"> </w:t>
      </w:r>
      <w:r>
        <w:rPr>
          <w:bCs/>
          <w:b/>
        </w:rPr>
        <w:t xml:space="preserve">France Lyon</w:t>
      </w:r>
      <w:r>
        <w:t xml:space="preserve">, this is a critical error. It signals a lack of respect for the company’s internal processes. Instead, I have learned to engage with middle management by acknowledging their expertise and seeking their advice, thereby transforming them into internal champions of our product or service.</w:t>
      </w:r>
    </w:p>
    <w:bookmarkEnd w:id="22"/>
    <w:bookmarkStart w:id="23" w:name="X76c09da2d2e25c181c01c2bd073ce0fc31d0fd3"/>
    <w:p>
      <w:pPr>
        <w:pStyle w:val="Heading2"/>
      </w:pPr>
      <w:r>
        <w:t xml:space="preserve">The Importance of Language and Communication Style</w:t>
      </w:r>
    </w:p>
    <w:p>
      <w:pPr>
        <w:pStyle w:val="FirstParagraph"/>
      </w:pPr>
      <w:r>
        <w:t xml:space="preserve">While many French professionals speak excellent English, the decision to conduct business in French is a profound sign of respect. As a Sales Executive in Lyon, I have made it a point to learn the basics of French business etiquette and terminology. Even if the final negotiation occurs in English, initiating contact and building rapport in French opens doors that might otherwise remain closed.</w:t>
      </w:r>
    </w:p>
    <w:p>
      <w:pPr>
        <w:pStyle w:val="BodyText"/>
      </w:pPr>
      <w:r>
        <w:t xml:space="preserve">Furthermore, the communication style in France is often indirect. "No" rarely means "no"; it may mean "not now," or "you haven't convinced me yet." This requires a Sales Executive to be highly attuned to non-verbal cues and subtle linguistic shifts. In Lyon, where social grace is highly valued, direct confrontation or aggressive closing tactics are ineffective. The reflection of this reality has led me to adopt a softer, more persuasive approach. It involves asking probing questions that allow the client to arrive at the conclusion themselves, rather than forcing a decision upon them.</w:t>
      </w:r>
    </w:p>
    <w:bookmarkEnd w:id="23"/>
    <w:bookmarkStart w:id="24" w:name="X39a0ef10b2dadd1bda0ede6f4ddfc32ea22ae10"/>
    <w:p>
      <w:pPr>
        <w:pStyle w:val="Heading2"/>
      </w:pPr>
      <w:r>
        <w:t xml:space="preserve">Conclusion: The Synthesis of Role and Region</w:t>
      </w:r>
    </w:p>
    <w:p>
      <w:pPr>
        <w:pStyle w:val="FirstParagraph"/>
      </w:pPr>
      <w:r>
        <w:t xml:space="preserve">In conclusion, the journey of a Sales Executive in France Lyon is one of continuous adaptation and cultural humility. It is not enough to be good at selling; one must be good at connecting. The unique blend of historical depth, economic innovation, and social sophistication in Lyon demands a sales strategy that is both flexible and principled.</w:t>
      </w:r>
    </w:p>
    <w:p>
      <w:pPr>
        <w:pStyle w:val="BodyText"/>
      </w:pPr>
      <w:r>
        <w:t xml:space="preserve">This reflection highlights that the core competencies of a Sales Executive—communication, negotiation, and resilience—are universal. However, their application is deeply local. In</w:t>
      </w:r>
      <w:r>
        <w:t xml:space="preserve"> </w:t>
      </w:r>
      <w:r>
        <w:rPr>
          <w:bCs/>
          <w:b/>
        </w:rPr>
        <w:t xml:space="preserve">France Lyon</w:t>
      </w:r>
      <w:r>
        <w:t xml:space="preserve">, success comes from blending global best practices with local sensibilities. It requires patience to build trust, intelligence to engage in intellectual debate, and respect for the established rhythms of French business life.</w:t>
      </w:r>
    </w:p>
    <w:p>
      <w:pPr>
        <w:pStyle w:val="BodyText"/>
      </w:pPr>
      <w:r>
        <w:t xml:space="preserve">Looking forward, I remain committed to refining this approach. The market is evolving rapidly with digital transformation and new competitive pressures. Yet, the fundamental truth remains: people buy from people they trust. By embracing the cultural nuances of Lyon and honing my skills as a Sales Executive, I am not just selling products or services; I am building lasting partnerships that withstand the test of time. This role has taught me that in France, business is indeed a human endeavor first and foremost.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Role in France Lyon</dc:title>
  <dc:creator/>
  <dc:language>en</dc:language>
  <cp:keywords/>
  <dcterms:created xsi:type="dcterms:W3CDTF">2026-07-29T10:15:27Z</dcterms:created>
  <dcterms:modified xsi:type="dcterms:W3CDTF">2026-07-29T10:15:27Z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