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801ee56d3a470e1725bc46f81b6734c74ff0dc"/>
    <w:p>
      <w:pPr>
        <w:pStyle w:val="Heading1"/>
      </w:pPr>
      <w:r>
        <w:t xml:space="preserve">A Reflection on Professional Growth and Market Dynamics</w:t>
      </w:r>
    </w:p>
    <w:bookmarkStart w:id="20" w:name="X1d56d5981bf2a6bea1ac5c51906fe11488a0175"/>
    <w:p>
      <w:pPr>
        <w:pStyle w:val="Heading2"/>
      </w:pPr>
      <w:r>
        <w:t xml:space="preserve">The Role of a Sales Executive in Kuwait City</w:t>
      </w:r>
    </w:p>
    <w:p>
      <w:pPr>
        <w:pStyle w:val="FirstParagraph"/>
      </w:pPr>
      <w:r>
        <w:t xml:space="preserve">In the rapidly evolving landscape of modern commerce, the role of a sales executive transcends mere transactional interactions. It has become a strategic function that requires deep cultural intelligence, adaptive leadership, and an unwavering commitment to relationship building. This reflection paper explores my professional journey as a</w:t>
      </w:r>
      <w:r>
        <w:t xml:space="preserve"> </w:t>
      </w:r>
      <w:r>
        <w:t xml:space="preserve">Sales Executive</w:t>
      </w:r>
      <w:r>
        <w:t xml:space="preserve">, specifically within the unique and dynamic economic environment of</w:t>
      </w:r>
      <w:r>
        <w:t xml:space="preserve"> </w:t>
      </w:r>
      <w:r>
        <w:t xml:space="preserve">Kuwait City</w:t>
      </w:r>
      <w:r>
        <w:t xml:space="preserve">. By examining the intersection of global sales methodologies with local Kuwaiti business practices, I have gained profound insights into what it truly means to succeed in this region. The experience has not only refined my technical skills but has also reshaped my understanding of trust, patience, and cultural nuance in professional dealings.</w:t>
      </w:r>
    </w:p>
    <w:p>
      <w:pPr>
        <w:pStyle w:val="BodyText"/>
      </w:pPr>
      <w:r>
        <w:t xml:space="preserve">When one first arrives or begins their tenure as a</w:t>
      </w:r>
      <w:r>
        <w:t xml:space="preserve"> </w:t>
      </w:r>
      <w:r>
        <w:t xml:space="preserve">Sales Executive</w:t>
      </w:r>
      <w:r>
        <w:t xml:space="preserve"> </w:t>
      </w:r>
      <w:r>
        <w:t xml:space="preserve">in</w:t>
      </w:r>
      <w:r>
        <w:t xml:space="preserve"> </w:t>
      </w:r>
      <w:r>
        <w:t xml:space="preserve">Kuwait City</w:t>
      </w:r>
      <w:r>
        <w:t xml:space="preserve">, the initial challenge is often dispelling preconceived notions about Middle Eastern business etiquette. In many Western-centric sales training models, efficiency and directness are paramount. However, in Kuwait, the approach is fundamentally different. The concept of "wasta" (influence/connection) and personal rapport are not just supplementary; they are foundational. Early in my career, I found myself frustrated by the perceived slowness of closing deals. Meetings that should have taken thirty minutes often stretched into hours of conversation about family, health, and general well-being before a single business topic was broached. Initially, I viewed this as inefficiency. Upon deeper reflection, however, I realized that in</w:t>
      </w:r>
      <w:r>
        <w:t xml:space="preserve"> </w:t>
      </w:r>
      <w:r>
        <w:t xml:space="preserve">Kuwait City</w:t>
      </w:r>
      <w:r>
        <w:t xml:space="preserve">, business is conducted between people first and entities second. Trust is not given; it is earned through consistent personal engagement.</w:t>
      </w:r>
    </w:p>
    <w:p>
      <w:pPr>
        <w:pStyle w:val="BodyText"/>
      </w:pPr>
      <w:r>
        <w:t xml:space="preserve">This realization marked a pivotal turning point in my development as a</w:t>
      </w:r>
      <w:r>
        <w:t xml:space="preserve"> </w:t>
      </w:r>
      <w:r>
        <w:t xml:space="preserve">Sales Executive</w:t>
      </w:r>
      <w:r>
        <w:t xml:space="preserve">. I began to shift my focus from purely product-centric pitches to holistic relationship management. In the context of</w:t>
      </w:r>
      <w:r>
        <w:t xml:space="preserve"> </w:t>
      </w:r>
      <w:r>
        <w:t xml:space="preserve">Kuwait City</w:t>
      </w:r>
      <w:r>
        <w:t xml:space="preserve">, the market is highly competitive yet intimate. Word-of-mouth travels quickly, and reputation is currency. Therefore, as a sales professional, one must be meticulous not only in service delivery but also in personal conduct. I recall a specific account where we had been competing against larger multinational corporations for months without success. It was not until I invested time in understanding the client’s non-business interests and respected the hierarchical structure of their decision-making process that we broke through. This experience taught me that adaptability is more valuable than rigid adherence to a sales script.</w:t>
      </w:r>
    </w:p>
    <w:p>
      <w:pPr>
        <w:pStyle w:val="BodyText"/>
      </w:pPr>
      <w:r>
        <w:t xml:space="preserve">Furthermore, the economic landscape of</w:t>
      </w:r>
      <w:r>
        <w:t xml:space="preserve"> </w:t>
      </w:r>
      <w:r>
        <w:t xml:space="preserve">Kuwait City</w:t>
      </w:r>
      <w:r>
        <w:t xml:space="preserve"> </w:t>
      </w:r>
      <w:r>
        <w:t xml:space="preserve">presents unique opportunities and challenges. As a major hub in the Gulf region, the city is undergoing significant transformation driven by Vision 2035 (New Kuwait), which aims to diversify the economy away from oil dependence. As a</w:t>
      </w:r>
      <w:r>
        <w:t xml:space="preserve"> </w:t>
      </w:r>
      <w:r>
        <w:t xml:space="preserve">Sales Executive</w:t>
      </w:r>
      <w:r>
        <w:t xml:space="preserve">, this macroeconomic trend has profound implications for my daily activities. We are seeing increased demand in sectors such as technology, renewable energy, healthcare, and tourism. Consequently, my role has evolved from simply selling existing products to consulting on how our solutions can align with the broader national development goals. This requires a higher level of strategic thinking and industry knowledge. I must stay abreast of government regulations, local partnerships requirements (such as those involving Kuwaiti partners for certain licenses), and shifting consumer behaviors.</w:t>
      </w:r>
    </w:p>
    <w:p>
      <w:pPr>
        <w:pStyle w:val="BodyText"/>
      </w:pPr>
      <w:r>
        <w:t xml:space="preserve">The multicultural nature of</w:t>
      </w:r>
      <w:r>
        <w:t xml:space="preserve"> </w:t>
      </w:r>
      <w:r>
        <w:t xml:space="preserve">Kuwait City</w:t>
      </w:r>
      <w:r>
        <w:t xml:space="preserve"> </w:t>
      </w:r>
      <w:r>
        <w:t xml:space="preserve">also adds another layer of complexity to the role. While Arabic is the official language, English serves as the lingua franca for business, and there is a significant expatriate population that influences market trends. A successful</w:t>
      </w:r>
      <w:r>
        <w:t xml:space="preserve"> </w:t>
      </w:r>
      <w:r>
        <w:t xml:space="preserve">Sales Executive</w:t>
      </w:r>
      <w:r>
        <w:t xml:space="preserve"> </w:t>
      </w:r>
      <w:r>
        <w:t xml:space="preserve">must be culturally agile. This involves navigating different communication styles—from direct Northern European approaches to more indirect Asian or Latin American methods—while maintaining respect for local Kuwaiti customs during prayer times and holy months such as Ramadan. During Ramadan, the pace of business slows considerably in the mornings and picks up late into the night. Adapting my sales schedule to these rhythms was essential for maintaining strong relationships with key stakeholders in</w:t>
      </w:r>
      <w:r>
        <w:t xml:space="preserve"> </w:t>
      </w:r>
      <w:r>
        <w:t xml:space="preserve">Kuwait City</w:t>
      </w:r>
      <w:r>
        <w:t xml:space="preserve">.</w:t>
      </w:r>
    </w:p>
    <w:p>
      <w:pPr>
        <w:pStyle w:val="BodyText"/>
      </w:pPr>
      <w:r>
        <w:t xml:space="preserve">Another critical aspect of my reflection involves the ethical dimensions of sales leadership. In a market where relationships are paramount, there is always a temptation to blur the lines between hospitality and bribery. Navigating this distinction has been one of my most significant professional challenges. As a</w:t>
      </w:r>
      <w:r>
        <w:t xml:space="preserve"> </w:t>
      </w:r>
      <w:r>
        <w:t xml:space="preserve">Sales Executive</w:t>
      </w:r>
      <w:r>
        <w:t xml:space="preserve">, I have had to firmly establish boundaries that align with international compliance standards while still honoring the Kuwaiti tradition of generous hospitality. Learning to say "no" gracefully, or redirecting gestures towards appropriate charitable or corporate social responsibility initiatives, has been a learning curve that has strengthened my professional integrity.</w:t>
      </w:r>
    </w:p>
    <w:p>
      <w:pPr>
        <w:pStyle w:val="BodyText"/>
      </w:pPr>
      <w:r>
        <w:t xml:space="preserve">Moreover, the digital transformation sweeping through</w:t>
      </w:r>
      <w:r>
        <w:t xml:space="preserve"> </w:t>
      </w:r>
      <w:r>
        <w:t xml:space="preserve">Kuwait City</w:t>
      </w:r>
      <w:r>
        <w:t xml:space="preserve"> </w:t>
      </w:r>
      <w:r>
        <w:t xml:space="preserve">cannot be ignored. Despite the importance of face-to-face interaction, e-commerce and digital marketing channels are growing exponentially. A modern</w:t>
      </w:r>
      <w:r>
        <w:t xml:space="preserve"> </w:t>
      </w:r>
      <w:r>
        <w:t xml:space="preserve">Sales Executive</w:t>
      </w:r>
      <w:r>
        <w:t xml:space="preserve"> </w:t>
      </w:r>
      <w:r>
        <w:t xml:space="preserve">must bridge the gap between traditional relationship-building and digital efficiency. I have had to upskill in data analytics to understand customer behavior patterns specific to Kuwaiti consumers, who are among the highest smartphone users globally in the region. Leveraging these insights allows for more targeted and personalized outreach, which complements our offline efforts.</w:t>
      </w:r>
    </w:p>
    <w:p>
      <w:pPr>
        <w:pStyle w:val="BodyText"/>
      </w:pPr>
      <w:r>
        <w:t xml:space="preserve">Looking ahead, my reflection on this journey leads me to conclude that success as a</w:t>
      </w:r>
      <w:r>
        <w:t xml:space="preserve"> </w:t>
      </w:r>
      <w:r>
        <w:t xml:space="preserve">Sales Executive</w:t>
      </w:r>
      <w:r>
        <w:t xml:space="preserve"> </w:t>
      </w:r>
      <w:r>
        <w:t xml:space="preserve">in</w:t>
      </w:r>
      <w:r>
        <w:t xml:space="preserve"> </w:t>
      </w:r>
      <w:r>
        <w:t xml:space="preserve">Kuwait City</w:t>
      </w:r>
      <w:r>
        <w:t xml:space="preserve"> </w:t>
      </w:r>
      <w:r>
        <w:t xml:space="preserve">is not defined by quarterly targets alone. It is defined by the depth of relationships built, the trust established with diverse stakeholders, and the ability to contribute positively to a community that values tradition even as it embraces modernity. The challenges I have faced—from cultural misunderstandings to market volatility—have served as catalysts for growth. They have forced me to become more empathetic, patient, and strategically minded.</w:t>
      </w:r>
    </w:p>
    <w:p>
      <w:pPr>
        <w:pStyle w:val="BodyText"/>
      </w:pPr>
      <w:r>
        <w:t xml:space="preserve">In conclusion, the experience of working as a</w:t>
      </w:r>
      <w:r>
        <w:t xml:space="preserve"> </w:t>
      </w:r>
      <w:r>
        <w:t xml:space="preserve">Sales Executive</w:t>
      </w:r>
      <w:r>
        <w:t xml:space="preserve"> </w:t>
      </w:r>
      <w:r>
        <w:t xml:space="preserve">in</w:t>
      </w:r>
      <w:r>
        <w:t xml:space="preserve"> </w:t>
      </w:r>
      <w:r>
        <w:t xml:space="preserve">Kuwait City</w:t>
      </w:r>
      <w:r>
        <w:t xml:space="preserve"> </w:t>
      </w:r>
      <w:r>
        <w:t xml:space="preserve">has been transformative. It has taught me that sales is an art form rooted in human connection. By respecting the local culture, adapting to economic shifts, and maintaining ethical integrity, one can build a sustainable and impactful career. As I continue my professional path, I carry with me the lessons learned from this vibrant city: that true success is collaborative, culturally aware, and deeply human.</w:t>
      </w:r>
    </w:p>
    <w:p>
      <w:pPr>
        <w:pStyle w:val="BodyText"/>
      </w:pPr>
      <w:r>
        <w:rPr>
          <w:bCs/>
          <w:b/>
        </w:rPr>
        <w:t xml:space="preserve">Prepared by:</w:t>
      </w:r>
      <w:r>
        <w:br/>
      </w:r>
      <w:r>
        <w:t xml:space="preserve">[Your Name]</w:t>
      </w:r>
      <w:r>
        <w:br/>
      </w:r>
      <w:r>
        <w:t xml:space="preserve">Sales Executive</w:t>
      </w:r>
      <w:r>
        <w:br/>
      </w:r>
      <w:r>
        <w:t xml:space="preserve">Kuwait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2026-07-29T23:07:57Z</dcterms:created>
  <dcterms:modified xsi:type="dcterms:W3CDTF">2026-07-29T23:07:57Z</dcterms:modified>
</cp:coreProperties>
</file>

<file path=docProps/custom.xml><?xml version="1.0" encoding="utf-8"?>
<Properties xmlns="http://schemas.openxmlformats.org/officeDocument/2006/custom-properties" xmlns:vt="http://schemas.openxmlformats.org/officeDocument/2006/docPropsVTypes"/>
</file>