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Cape</w:t>
      </w:r>
      <w:r>
        <w:t xml:space="preserve"> </w:t>
      </w:r>
      <w:r>
        <w:t xml:space="preserve">Town</w:t>
      </w:r>
    </w:p>
    <w:bookmarkStart w:id="26" w:name="X71422b06c62cad46d511f9e44892936cc94b01b"/>
    <w:p>
      <w:pPr>
        <w:pStyle w:val="Heading1"/>
      </w:pPr>
      <w:r>
        <w:t xml:space="preserve">A Strategic Reflection on the Sales Executive Position within the Unique Landscape of Cape Town, South Africa</w:t>
      </w:r>
    </w:p>
    <w:p>
      <w:pPr>
        <w:pStyle w:val="FirstParagraph"/>
      </w:pPr>
      <w:r>
        <w:t xml:space="preserve">The role of a</w:t>
      </w:r>
      <w:r>
        <w:t xml:space="preserve"> </w:t>
      </w:r>
      <w:r>
        <w:rPr>
          <w:bCs/>
          <w:b/>
        </w:rPr>
        <w:t xml:space="preserve">Sales Executive</w:t>
      </w:r>
      <w:r>
        <w:t xml:space="preserve"> </w:t>
      </w:r>
      <w:r>
        <w:t xml:space="preserve">is often misconceived by outsiders as merely a transactional function—a matter of pitching products and closing deals. However, after immersing myself in the dynamic commercial environment here, it has become abundantly clear that this position is far more nuanced. It requires a deep psychological understanding of human behavior, cultural intelligence, and an adaptive strategic mindset. When viewed through the specific lens of</w:t>
      </w:r>
      <w:r>
        <w:t xml:space="preserve"> </w:t>
      </w:r>
      <w:r>
        <w:rPr>
          <w:bCs/>
          <w:b/>
        </w:rPr>
        <w:t xml:space="preserve">South Africa Cape Town</w:t>
      </w:r>
      <w:r>
        <w:t xml:space="preserve">, these requirements are amplified by a unique blend of economic disparity, cultural diversity, and global connectivity. This reflection paper aims to explore the complexities of being a</w:t>
      </w:r>
      <w:r>
        <w:t xml:space="preserve"> </w:t>
      </w:r>
      <w:r>
        <w:rPr>
          <w:bCs/>
          <w:b/>
        </w:rPr>
        <w:t xml:space="preserve">Sales Executive</w:t>
      </w:r>
      <w:r>
        <w:t xml:space="preserve"> </w:t>
      </w:r>
      <w:r>
        <w:t xml:space="preserve">in this vibrant metropolis, analyzing how local dynamics shape professional identity and business strategy.</w:t>
      </w:r>
    </w:p>
    <w:bookmarkStart w:id="20" w:name="Xfef3e66ef607752c243916debbb6897c165d3e9"/>
    <w:p>
      <w:pPr>
        <w:pStyle w:val="Heading2"/>
      </w:pPr>
      <w:r>
        <w:t xml:space="preserve">The Cultural Tapestry: Navigating Diversity</w:t>
      </w:r>
    </w:p>
    <w:p>
      <w:pPr>
        <w:pStyle w:val="FirstParagraph"/>
      </w:pPr>
      <w:r>
        <w:t xml:space="preserve">Cape Town is frequently described as the "Mother City," not just for its history but for its role as a melting pot of cultures. As a</w:t>
      </w:r>
      <w:r>
        <w:t xml:space="preserve"> </w:t>
      </w:r>
      <w:r>
        <w:rPr>
          <w:bCs/>
          <w:b/>
        </w:rPr>
        <w:t xml:space="preserve">Sales Executive</w:t>
      </w:r>
      <w:r>
        <w:t xml:space="preserve">, one cannot rely on a monolithic sales pitch. The city is home to distinct communities, including Afrikaans-speaking farmers from the Winelands, Malay heritage groups in Bo-Kaap, Xhosa and Zulu communities in the townships and suburbs alike, and a burgeoning population of English-speaking tech entrepreneurs in the Silicon Cape ecosystem. Effective communication requires code-switching—not just linguistically but culturally. A successful</w:t>
      </w:r>
      <w:r>
        <w:t xml:space="preserve"> </w:t>
      </w:r>
      <w:r>
        <w:rPr>
          <w:bCs/>
          <w:b/>
        </w:rPr>
        <w:t xml:space="preserve">Sales Executive</w:t>
      </w:r>
      <w:r>
        <w:t xml:space="preserve"> </w:t>
      </w:r>
      <w:r>
        <w:t xml:space="preserve">here must understand that trust is not built through aggressive tactics, as one might see in more transactional markets elsewhere. Instead, it is built through relationship-building (</w:t>
      </w:r>
      <w:r>
        <w:rPr>
          <w:iCs/>
          <w:i/>
        </w:rPr>
        <w:t xml:space="preserve">Ubuntu</w:t>
      </w:r>
      <w:r>
        <w:t xml:space="preserve">). The African philosophy of "I am because we are" permeates business interactions. Prospects often need to feel a genuine human connection before discussing commercial terms. This demands patience and empathy, qualities that are essential for longevity in the</w:t>
      </w:r>
      <w:r>
        <w:t xml:space="preserve"> </w:t>
      </w:r>
      <w:r>
        <w:rPr>
          <w:bCs/>
          <w:b/>
        </w:rPr>
        <w:t xml:space="preserve">Sales Executive</w:t>
      </w:r>
      <w:r>
        <w:t xml:space="preserve"> </w:t>
      </w:r>
      <w:r>
        <w:t xml:space="preserve">role within this region.</w:t>
      </w:r>
    </w:p>
    <w:bookmarkEnd w:id="20"/>
    <w:bookmarkStart w:id="21" w:name="Xdfa7d0f9ed7391d22ca6a406de9679d11866a96"/>
    <w:p>
      <w:pPr>
        <w:pStyle w:val="Heading2"/>
      </w:pPr>
      <w:r>
        <w:t xml:space="preserve">Economic Disparities and Market Segmentation</w:t>
      </w:r>
    </w:p>
    <w:p>
      <w:pPr>
        <w:pStyle w:val="FirstParagraph"/>
      </w:pPr>
      <w:r>
        <w:t xml:space="preserve">The economic landscape of South Africa is characterized by stark contrasts, a reality that every sales professional must navigate with integrity and pragmatism. In Cape Town, this duality is visible daily: the luxury waterfront developments of V&amp;A Waterfront stand in close proximity to informal settlements on the outskirts. For a</w:t>
      </w:r>
      <w:r>
        <w:t xml:space="preserve"> </w:t>
      </w:r>
      <w:r>
        <w:rPr>
          <w:bCs/>
          <w:b/>
        </w:rPr>
        <w:t xml:space="preserve">Sales Executive</w:t>
      </w:r>
      <w:r>
        <w:t xml:space="preserve">, this creates a challenging yet rewarding market segmentation strategy. On one hand, there is a robust B2B sector driven by tourism, maritime industries, and an emerging tech hub that competes with global standards. On the other hand, the mass market requires affordable solutions without compromising on value.</w:t>
      </w:r>
    </w:p>
    <w:p>
      <w:pPr>
        <w:pStyle w:val="BodyText"/>
      </w:pPr>
      <w:r>
        <w:t xml:space="preserve">Reflecting on this dichotomy, I have learned that a rigid product approach fails. A</w:t>
      </w:r>
      <w:r>
        <w:t xml:space="preserve"> </w:t>
      </w:r>
      <w:r>
        <w:rPr>
          <w:bCs/>
          <w:b/>
        </w:rPr>
        <w:t xml:space="preserve">Sales Executive</w:t>
      </w:r>
      <w:r>
        <w:t xml:space="preserve"> </w:t>
      </w:r>
      <w:r>
        <w:t xml:space="preserve">must be agile, tailoring value propositions to different income brackets. In high-end sectors, the focus is on exclusivity and service excellence. In emerging markets, the focus shifts to affordability and reliability. This duality teaches resilience and adaptability—traits that are invaluable not just in sales but in life. It forces the</w:t>
      </w:r>
      <w:r>
        <w:t xml:space="preserve"> </w:t>
      </w:r>
      <w:r>
        <w:rPr>
          <w:bCs/>
          <w:b/>
        </w:rPr>
        <w:t xml:space="preserve">Sales Executive</w:t>
      </w:r>
      <w:r>
        <w:t xml:space="preserve"> </w:t>
      </w:r>
      <w:r>
        <w:t xml:space="preserve">to constantly innovate, finding ways to bridge the gap between premium offerings and mass-market accessibility.</w:t>
      </w:r>
    </w:p>
    <w:bookmarkEnd w:id="21"/>
    <w:bookmarkStart w:id="22" w:name="the-impact-of-tourism-on-sales-dynamics"/>
    <w:p>
      <w:pPr>
        <w:pStyle w:val="Heading2"/>
      </w:pPr>
      <w:r>
        <w:t xml:space="preserve">The Impact of Tourism on Sales Dynamics</w:t>
      </w:r>
    </w:p>
    <w:p>
      <w:pPr>
        <w:pStyle w:val="FirstParagraph"/>
      </w:pPr>
      <w:r>
        <w:t xml:space="preserve">No discussion about business in Cape Town is complete without acknowledging tourism. As a primary economic driver, tourism influences nearly every sector, from hospitality to retail and real estate. For the</w:t>
      </w:r>
      <w:r>
        <w:t xml:space="preserve"> </w:t>
      </w:r>
      <w:r>
        <w:rPr>
          <w:bCs/>
          <w:b/>
        </w:rPr>
        <w:t xml:space="preserve">Sales Executive</w:t>
      </w:r>
      <w:r>
        <w:t xml:space="preserve">, this means operating in a seasonal economy with fluctuating demands. During peak tourist seasons (summer months), sales cycles accelerate, and inventory turnover increases rapidly. Conversely, during off-peak times (</w:t>
      </w:r>
      <w:r>
        <w:rPr>
          <w:iCs/>
          <w:i/>
        </w:rPr>
        <w:t xml:space="preserve">winter</w:t>
      </w:r>
      <w:r>
        <w:t xml:space="preserve">), the focus must shift towards long-term strategic planning and maintaining client relationships.</w:t>
      </w:r>
    </w:p>
    <w:p>
      <w:pPr>
        <w:pStyle w:val="BodyText"/>
      </w:pPr>
      <w:r>
        <w:t xml:space="preserve">This seasonality requires a</w:t>
      </w:r>
      <w:r>
        <w:t xml:space="preserve"> </w:t>
      </w:r>
      <w:r>
        <w:rPr>
          <w:bCs/>
          <w:b/>
        </w:rPr>
        <w:t xml:space="preserve">Sales Executive</w:t>
      </w:r>
      <w:r>
        <w:t xml:space="preserve"> </w:t>
      </w:r>
      <w:r>
        <w:t xml:space="preserve">to be financially disciplined and strategically forward-thinking. It is not enough to simply react to immediate sales; one must forecast trends, prepare marketing materials in advance, and cultivate a pipeline that can withstand economic fluctuations. The global nature of tourism also means that clients may come from Europe, Asia, or the Americas. Therefore, cross-cultural competence is not just beneficial; it is mandatory. Understanding international business etiquette while retaining local warmth is a delicate balance that defines success for the modern</w:t>
      </w:r>
      <w:r>
        <w:t xml:space="preserve"> </w:t>
      </w:r>
      <w:r>
        <w:rPr>
          <w:bCs/>
          <w:b/>
        </w:rPr>
        <w:t xml:space="preserve">Sales Executive</w:t>
      </w:r>
      <w:r>
        <w:t xml:space="preserve"> </w:t>
      </w:r>
      <w:r>
        <w:t xml:space="preserve">in Cape Town.</w:t>
      </w:r>
    </w:p>
    <w:bookmarkEnd w:id="22"/>
    <w:bookmarkStart w:id="23" w:name="technological-integration-and-innovation"/>
    <w:p>
      <w:pPr>
        <w:pStyle w:val="Heading2"/>
      </w:pPr>
      <w:r>
        <w:t xml:space="preserve">Technological Integration and Innovation</w:t>
      </w:r>
    </w:p>
    <w:p>
      <w:pPr>
        <w:pStyle w:val="FirstParagraph"/>
      </w:pPr>
      <w:r>
        <w:t xml:space="preserve">Cape Town has positioned itself as the Silicon Valley of Africa, attracting significant tech investment. This technological wave has transformed how a</w:t>
      </w:r>
      <w:r>
        <w:t xml:space="preserve"> </w:t>
      </w:r>
      <w:r>
        <w:rPr>
          <w:bCs/>
          <w:b/>
        </w:rPr>
        <w:t xml:space="preserve">Sales Executive</w:t>
      </w:r>
      <w:r>
        <w:t xml:space="preserve"> </w:t>
      </w:r>
      <w:r>
        <w:t xml:space="preserve">operates. Traditional door-to-door or phone-based sales are being augmented by data analytics, CRM software, and social media marketing platforms. The expectation from clients is immediate information access and personalized experiences.</w:t>
      </w:r>
    </w:p>
    <w:p>
      <w:pPr>
        <w:pStyle w:val="BodyText"/>
      </w:pPr>
      <w:r>
        <w:t xml:space="preserve">Adapting to this digital shift has been both challenging and exhilarating for me as a</w:t>
      </w:r>
      <w:r>
        <w:t xml:space="preserve"> </w:t>
      </w:r>
      <w:r>
        <w:rPr>
          <w:bCs/>
          <w:b/>
        </w:rPr>
        <w:t xml:space="preserve">Sales Executive</w:t>
      </w:r>
      <w:r>
        <w:t xml:space="preserve">. It requires continuous learning. We are no longer just sellers; we are consultants who use data to provide insights. However, technology should never replace the human touch, especially in a culture that values personal interaction. The most effective strategy I have found is a hybrid approach: using digital tools for efficiency and relationship tracking, while relying on face-to-face meetings or personalized calls for closing deals. This blend of high-tech and high-touch is essential in the</w:t>
      </w:r>
      <w:r>
        <w:t xml:space="preserve"> </w:t>
      </w:r>
      <w:r>
        <w:rPr>
          <w:bCs/>
          <w:b/>
        </w:rPr>
        <w:t xml:space="preserve">South Africa Cape Town</w:t>
      </w:r>
      <w:r>
        <w:t xml:space="preserve"> </w:t>
      </w:r>
      <w:r>
        <w:t xml:space="preserve">market.</w:t>
      </w:r>
    </w:p>
    <w:bookmarkEnd w:id="23"/>
    <w:bookmarkStart w:id="24" w:name="Xa6c2965cfd9363d245cbbfc4995ee43c482b49d"/>
    <w:p>
      <w:pPr>
        <w:pStyle w:val="Heading2"/>
      </w:pPr>
      <w:r>
        <w:t xml:space="preserve">Ethical Considerations and Social Responsibility</w:t>
      </w:r>
    </w:p>
    <w:p>
      <w:pPr>
        <w:pStyle w:val="FirstParagraph"/>
      </w:pPr>
      <w:r>
        <w:t xml:space="preserve">In South Africa, business is deeply intertwined with social responsibility. The history of the country necessitates a sensitive approach to corporate governance and sales ethics. As a</w:t>
      </w:r>
      <w:r>
        <w:t xml:space="preserve"> </w:t>
      </w:r>
      <w:r>
        <w:rPr>
          <w:bCs/>
          <w:b/>
        </w:rPr>
        <w:t xml:space="preserve">Sales Executive</w:t>
      </w:r>
      <w:r>
        <w:t xml:space="preserve">, there is an inherent expectation to contribute positively to community development. This could mean supporting local suppliers, ensuring fair trade practices, or engaging in community upliftment programs.</w:t>
      </w:r>
    </w:p>
    <w:p>
      <w:pPr>
        <w:pStyle w:val="BodyText"/>
      </w:pPr>
      <w:r>
        <w:t xml:space="preserve">This ethical dimension adds weight to the profession. A</w:t>
      </w:r>
      <w:r>
        <w:t xml:space="preserve"> </w:t>
      </w:r>
      <w:r>
        <w:rPr>
          <w:bCs/>
          <w:b/>
        </w:rPr>
        <w:t xml:space="preserve">Sales Executive</w:t>
      </w:r>
      <w:r>
        <w:t xml:space="preserve"> </w:t>
      </w:r>
      <w:r>
        <w:t xml:space="preserve">in Cape Town is often seen as a representative of their company’s values within the community. Therefore, integrity is paramount. Misleading customers or employing predatory sales tactics can lead to severe reputational damage, which spreads quickly in a close-knit business community like Cape Town’s. Reflecting on my journey, I realize that ethical sales practices are not just moral imperatives but sound business strategies that build long-term trust and brand loyalty.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Sales Executive</w:t>
      </w:r>
      <w:r>
        <w:t xml:space="preserve"> </w:t>
      </w:r>
      <w:r>
        <w:t xml:space="preserve">in Cape Town is a multifaceted journey that extends far beyond simple transactions. It requires cultural sensitivity to navigate the diverse demographics, economic agility to address disparities, strategic foresight to manage seasonal tourism impacts, technological proficiency to stay competitive in a growing tech hub, and unwavering ethical standards. The unique context of</w:t>
      </w:r>
      <w:r>
        <w:t xml:space="preserve"> </w:t>
      </w:r>
      <w:r>
        <w:rPr>
          <w:bCs/>
          <w:b/>
        </w:rPr>
        <w:t xml:space="preserve">South Africa Cape Town</w:t>
      </w:r>
      <w:r>
        <w:t xml:space="preserve"> </w:t>
      </w:r>
      <w:r>
        <w:t xml:space="preserve">provides a rich environment for professional growth and learning.</w:t>
      </w:r>
    </w:p>
    <w:p>
      <w:pPr>
        <w:pStyle w:val="BodyText"/>
      </w:pPr>
      <w:r>
        <w:t xml:space="preserve">This reflection has highlighted that success in this field is not merely measured by quotas met but by relationships built, communities engaged, and values upheld. As the business landscape continues to evolve, the</w:t>
      </w:r>
      <w:r>
        <w:t xml:space="preserve"> </w:t>
      </w:r>
      <w:r>
        <w:rPr>
          <w:bCs/>
          <w:b/>
        </w:rPr>
        <w:t xml:space="preserve">Sales Executive</w:t>
      </w:r>
      <w:r>
        <w:t xml:space="preserve"> </w:t>
      </w:r>
      <w:r>
        <w:t xml:space="preserve">must remain adaptable, empathetic, and committed to continuous improvement. The challenges are significant, but they offer unparalleled opportunities for impact and innovation. Ultimately, being a</w:t>
      </w:r>
      <w:r>
        <w:t xml:space="preserve"> </w:t>
      </w:r>
      <w:r>
        <w:rPr>
          <w:bCs/>
          <w:b/>
        </w:rPr>
        <w:t xml:space="preserve">Sales Executive</w:t>
      </w:r>
      <w:r>
        <w:t xml:space="preserve"> </w:t>
      </w:r>
      <w:r>
        <w:t xml:space="preserve">here is about more than selling; it is about connecting people and fostering sustainable economic growth in one of the world’s most beautiful and complex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Sales Executive Role in Cape Town</dc:title>
  <dc:creator/>
  <dc:language>en</dc:language>
  <cp:keywords/>
  <dcterms:created xsi:type="dcterms:W3CDTF">2026-07-30T04:00:05Z</dcterms:created>
  <dcterms:modified xsi:type="dcterms:W3CDTF">2026-07-30T04:00:05Z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