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Barcelona</w:t>
      </w:r>
    </w:p>
    <w:bookmarkStart w:id="26" w:name="bridging-culture-and-commerce"/>
    <w:p>
      <w:pPr>
        <w:pStyle w:val="Heading1"/>
      </w:pPr>
      <w:r>
        <w:t xml:space="preserve">Bridging Culture and Commerce</w:t>
      </w:r>
    </w:p>
    <w:p>
      <w:pPr>
        <w:pStyle w:val="FirstParagraph"/>
      </w:pPr>
      <w:r>
        <w:t xml:space="preserve">A Comprehensive Reflection on the Role of the Sales Executive in Spain Barcelona</w:t>
      </w:r>
    </w:p>
    <w:p>
      <w:pPr>
        <w:pStyle w:val="BodyText"/>
      </w:pPr>
      <w:r>
        <w:t xml:space="preserve">In the dynamic landscape of modern European business, few cities embody the delicate balance between traditional commerce and innovative growth quite like Barcelona. As a global hub for tourism, technology, design, and international trade,</w:t>
      </w:r>
      <w:r>
        <w:t xml:space="preserve"> </w:t>
      </w:r>
      <w:r>
        <w:t xml:space="preserve">Spain Barcelona</w:t>
      </w:r>
      <w:r>
        <w:t xml:space="preserve"> </w:t>
      </w:r>
      <w:r>
        <w:t xml:space="preserve">presents a unique ecosystem for professionals operating within the sales sector. This reflection paper explores the multifaceted role of the</w:t>
      </w:r>
      <w:r>
        <w:t xml:space="preserve"> </w:t>
      </w:r>
      <w:r>
        <w:t xml:space="preserve">Sales Executive</w:t>
      </w:r>
      <w:r>
        <w:t xml:space="preserve">, examining how this position serves not merely as a conduit for transactional exchange, but as a critical cultural and strategic bridge within one of Europe’s most vibrant economic centers.</w:t>
      </w:r>
    </w:p>
    <w:bookmarkStart w:id="20" w:name="X356bb75ef0eb18eb2cec638aead7b1443fda837"/>
    <w:p>
      <w:pPr>
        <w:pStyle w:val="Heading2"/>
      </w:pPr>
      <w:r>
        <w:t xml:space="preserve">The Cultural Imperative: Beyond Transactions</w:t>
      </w:r>
    </w:p>
    <w:p>
      <w:pPr>
        <w:pStyle w:val="FirstParagraph"/>
      </w:pPr>
      <w:r>
        <w:t xml:space="preserve">To understand the efficacy of a</w:t>
      </w:r>
      <w:r>
        <w:t xml:space="preserve"> </w:t>
      </w:r>
      <w:r>
        <w:t xml:space="preserve">Sales Executive</w:t>
      </w:r>
      <w:r>
        <w:t xml:space="preserve"> </w:t>
      </w:r>
      <w:r>
        <w:t xml:space="preserve">in this region, one must first acknowledge that business in Spain is deeply rooted in human connection. Unlike transactional markets where efficiency and speed are paramount, the culture of Spain favors relationship-building as the foundational step toward any commercial agreement. For a sales professional navigating the streets of Barcelona, from the historic Gothic Quarter to the modernist expanse of Poblenou, success is rarely defined by cold calling metrics alone.</w:t>
      </w:r>
    </w:p>
    <w:p>
      <w:pPr>
        <w:pStyle w:val="BodyText"/>
      </w:pPr>
      <w:r>
        <w:t xml:space="preserve">The role requires a high degree of emotional intelligence and cultural adaptability. A</w:t>
      </w:r>
      <w:r>
        <w:t xml:space="preserve"> </w:t>
      </w:r>
      <w:r>
        <w:t xml:space="preserve">Sales Executive</w:t>
      </w:r>
      <w:r>
        <w:t xml:space="preserve"> </w:t>
      </w:r>
      <w:r>
        <w:t xml:space="preserve">operating in Spain Barcelona must master the art of "sobremesa"—the time spent conversing after a meal—recognizing that business decisions are often solidified over long lunches or evening coffees rather than in sterile boardroom meetings. This cultural nuance demands that the sales professional shift their mindset from being a mere vendor to becoming a trusted advisor and, eventually, a friend. Without this trust-based foundation, even the most competitive pricing strategies may fail to resonate with local stakeholders.</w:t>
      </w:r>
    </w:p>
    <w:bookmarkEnd w:id="20"/>
    <w:bookmarkStart w:id="21" w:name="the-unique-dynamics-of-spain-barcelona"/>
    <w:p>
      <w:pPr>
        <w:pStyle w:val="Heading2"/>
      </w:pPr>
      <w:r>
        <w:t xml:space="preserve">The Unique Dynamics of Spain Barcelona</w:t>
      </w:r>
    </w:p>
    <w:p>
      <w:pPr>
        <w:pStyle w:val="FirstParagraph"/>
      </w:pPr>
      <w:r>
        <w:t xml:space="preserve">Barcelona is distinct within the broader context of Spain. While Madrid serves as the political and administrative heart, Barcelona pulses with a creative energy that attracts startups, multinational corporations, and design-led enterprises alike. Consequently, a</w:t>
      </w:r>
      <w:r>
        <w:t xml:space="preserve"> </w:t>
      </w:r>
      <w:r>
        <w:t xml:space="preserve">Sales Executive</w:t>
      </w:r>
      <w:r>
        <w:t xml:space="preserve"> </w:t>
      </w:r>
      <w:r>
        <w:t xml:space="preserve">in this city must navigate two distinct market segments: the traditional legacy industries (such as luxury retail, wine distribution from nearby Catalonia regions, and maritime logistics) and the burgeoning tech startup scene known locally as "Mobile World Capital."</w:t>
      </w:r>
    </w:p>
    <w:p>
      <w:pPr>
        <w:pStyle w:val="BodyText"/>
      </w:pPr>
      <w:r>
        <w:t xml:space="preserve">The challenge for the sales professional lies in adapting their pitch to these divergent audiences. In a meeting with a family-owned textile firm in Eixample, an executive might emphasize reliability, heritage, and long-term partnership. Conversely, when pitching to a fintech startup in 22@ Barcelona (the innovation district), the same</w:t>
      </w:r>
      <w:r>
        <w:t xml:space="preserve"> </w:t>
      </w:r>
      <w:r>
        <w:t xml:space="preserve">Sales Executive</w:t>
      </w:r>
      <w:r>
        <w:t xml:space="preserve"> </w:t>
      </w:r>
      <w:r>
        <w:t xml:space="preserve">must pivot to discuss scalability, digital integration speed, and data security protocols. The ability to code-switch culturally and professionally is perhaps the most valuable skill set for sales leadership in this region.</w:t>
      </w:r>
    </w:p>
    <w:bookmarkEnd w:id="21"/>
    <w:bookmarkStart w:id="22" w:name="navigating-language-and-globalization"/>
    <w:p>
      <w:pPr>
        <w:pStyle w:val="Heading2"/>
      </w:pPr>
      <w:r>
        <w:t xml:space="preserve">Navigating Language and Globalization</w:t>
      </w:r>
    </w:p>
    <w:p>
      <w:pPr>
        <w:pStyle w:val="FirstParagraph"/>
      </w:pPr>
      <w:r>
        <w:t xml:space="preserve">A critical aspect of the modern sales landscape in Spain involves language. While Spanish (Castilian) is widely spoken, Catalonia possesses its own language, Catalan, which holds significant cultural and often legal importance in business settings. A sophisticated</w:t>
      </w:r>
      <w:r>
        <w:t xml:space="preserve"> </w:t>
      </w:r>
      <w:r>
        <w:t xml:space="preserve">Sales Executive</w:t>
      </w:r>
      <w:r>
        <w:t xml:space="preserve"> </w:t>
      </w:r>
      <w:r>
        <w:t xml:space="preserve">demonstrates respect by acknowledging this linguistic diversity. Even if the executive does not speak fluent Catalan or Castilian, showing an effort to use basic greetings or recognizing regional pride can significantly lower barriers.</w:t>
      </w:r>
    </w:p>
    <w:p>
      <w:pPr>
        <w:pStyle w:val="BodyText"/>
      </w:pPr>
      <w:r>
        <w:t xml:space="preserve">Furthermore, as Barcelona is a highly international city, English proficiency among executives and decision-makers is high. However, the preference remains for communication in the local language if possible. For foreign companies entering this market via their appointed</w:t>
      </w:r>
      <w:r>
        <w:t xml:space="preserve"> </w:t>
      </w:r>
      <w:r>
        <w:t xml:space="preserve">Sales Executive</w:t>
      </w:r>
      <w:r>
        <w:t xml:space="preserve">, localization strategies cannot be an afterthought; they must be integral to the sales plan from day one.</w:t>
      </w:r>
    </w:p>
    <w:bookmarkEnd w:id="22"/>
    <w:bookmarkStart w:id="23" w:name="Xb2b0376be3546e378c5496745bf31ed3f2624db"/>
    <w:p>
      <w:pPr>
        <w:pStyle w:val="Heading2"/>
      </w:pPr>
      <w:r>
        <w:t xml:space="preserve">Sustainability and Ethical Sales Practices</w:t>
      </w:r>
    </w:p>
    <w:p>
      <w:pPr>
        <w:pStyle w:val="FirstParagraph"/>
      </w:pPr>
      <w:r>
        <w:t xml:space="preserve">In recent years, there has been a pronounced shift in Barcelona towards sustainability and corporate social responsibility (CSR). The city is at the forefront of sustainable urban planning, which influences consumer behavior and B2B procurement policies. Today’s buyer in Spain Barcelona is increasingly ethical. They prefer partners who demonstrate environmental stewardship.</w:t>
      </w:r>
    </w:p>
    <w:p>
      <w:pPr>
        <w:pStyle w:val="BlockText"/>
      </w:pPr>
      <w:r>
        <w:t xml:space="preserve">"In modern sales, value is no longer just about price or product; it is about alignment with the buyer's values." - Reflective Insight on Modern Sales</w:t>
      </w:r>
    </w:p>
    <w:p>
      <w:pPr>
        <w:pStyle w:val="FirstParagraph"/>
      </w:pPr>
      <w:r>
        <w:t xml:space="preserve">The role of the</w:t>
      </w:r>
      <w:r>
        <w:t xml:space="preserve"> </w:t>
      </w:r>
      <w:r>
        <w:t xml:space="preserve">Sales Executive</w:t>
      </w:r>
      <w:r>
        <w:t xml:space="preserve"> </w:t>
      </w:r>
      <w:r>
        <w:t xml:space="preserve">has therefore expanded. They are now expected to articulate how their company’s products contribute to a sustainable future. Whether selling software, hardware, or services, the narrative must include an element of sustainability or social impact. A sales pitch that ignores these values risks appearing outdated and disconnected from the progressive ethos of Barcelona’s business community.</w:t>
      </w:r>
    </w:p>
    <w:bookmarkEnd w:id="23"/>
    <w:bookmarkStart w:id="24" w:name="digital-transformation-in-sales"/>
    <w:p>
      <w:pPr>
        <w:pStyle w:val="Heading2"/>
      </w:pPr>
      <w:r>
        <w:t xml:space="preserve">Digital Transformation in Sales</w:t>
      </w:r>
    </w:p>
    <w:p>
      <w:pPr>
        <w:pStyle w:val="FirstParagraph"/>
      </w:pPr>
      <w:r>
        <w:t xml:space="preserve">The post-pandemic era has accelerated digital adoption across Spain, but the human touch remains irreplaceable. The ideal approach for a</w:t>
      </w:r>
      <w:r>
        <w:t xml:space="preserve"> </w:t>
      </w:r>
      <w:r>
        <w:t xml:space="preserve">Sales Executive</w:t>
      </w:r>
      <w:r>
        <w:t xml:space="preserve"> </w:t>
      </w:r>
      <w:r>
        <w:t xml:space="preserve">in this market is a hybrid model: utilizing digital tools for lead generation, CRM management, and initial data analysis, while reserving face-to-face interactions (whether physical or via high-quality video calls) for relationship building.</w:t>
      </w:r>
    </w:p>
    <w:p>
      <w:pPr>
        <w:pStyle w:val="BodyText"/>
      </w:pPr>
      <w:r>
        <w:t xml:space="preserve">Data analytics allows the sales leader to predict trends specific to the Barcelona region—such as tourism fluctuations affecting retail sectors or tech hiring spikes in 22@. However, numbers on a screen do not close deals; people do. The executive must use data to inform their strategy but rely on empathy and cultural insight to execute it.</w:t>
      </w:r>
    </w:p>
    <w:bookmarkEnd w:id="24"/>
    <w:bookmarkStart w:id="25" w:name="conclusion"/>
    <w:p>
      <w:pPr>
        <w:pStyle w:val="Heading2"/>
      </w:pPr>
      <w:r>
        <w:t xml:space="preserve">Conclusion</w:t>
      </w:r>
    </w:p>
    <w:p>
      <w:pPr>
        <w:pStyle w:val="FirstParagraph"/>
      </w:pPr>
      <w:r>
        <w:t xml:space="preserve">In summary, the role of a</w:t>
      </w:r>
      <w:r>
        <w:t xml:space="preserve"> </w:t>
      </w:r>
      <w:r>
        <w:t xml:space="preserve">Sales Executive</w:t>
      </w:r>
      <w:r>
        <w:t xml:space="preserve"> </w:t>
      </w:r>
      <w:r>
        <w:t xml:space="preserve">in Spain Barcelona is complex and demanding, requiring a synthesis of hard skills—such as negotiation, market analysis, and CRM proficiency—and soft skills like empathy, cultural awareness, and adaptability. It is not enough to simply sell; one must understand the heartbeat of the city.</w:t>
      </w:r>
    </w:p>
    <w:p>
      <w:pPr>
        <w:pStyle w:val="BodyText"/>
      </w:pPr>
      <w:r>
        <w:t xml:space="preserve">The professional who succeeds in this role acts as a cultural ambassador for their company while serving as a strategic partner to their clients. They navigate the interplay between tradition and innovation, local identity and global connectivity. For organizations looking to thrive in Spain Barcelona, investing in sales executives who possess these nuanced capabilities is not just a hiring strategy; it is an investment in long-term market relevance and respect within one of Europe’s most dynamic economic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Evolution of the Sales Executive in Spain Barcelona</dc:title>
  <dc:creator/>
  <dc:language>en</dc:language>
  <cp:keywords/>
  <dcterms:created xsi:type="dcterms:W3CDTF">2026-07-29T13:19:35Z</dcterms:created>
  <dcterms:modified xsi:type="dcterms:W3CDTF">2026-07-29T13:19:35Z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