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Valencia</w:t>
      </w:r>
    </w:p>
    <w:bookmarkStart w:id="24" w:name="reflective-essay"/>
    <w:p>
      <w:pPr>
        <w:pStyle w:val="Heading1"/>
      </w:pPr>
      <w:r>
        <w:t xml:space="preserve">Reflective Essay</w:t>
      </w:r>
    </w:p>
    <w:p>
      <w:pPr>
        <w:pStyle w:val="FirstParagraph"/>
      </w:pPr>
      <w:r>
        <w:rPr>
          <w:bCs/>
          <w:b/>
        </w:rPr>
        <w:t xml:space="preserve">Subject:</w:t>
      </w:r>
      <w:r>
        <w:t xml:space="preserve"> </w:t>
      </w:r>
      <w:r>
        <w:t xml:space="preserve">Strategic Analysis and Personal Insight on the Sales Executive Position in Spain Valencia</w:t>
      </w:r>
    </w:p>
    <w:p>
      <w:pPr>
        <w:pStyle w:val="BodyText"/>
      </w:pPr>
      <w:r>
        <w:br/>
      </w:r>
    </w:p>
    <w:bookmarkStart w:id="20" w:name="X3da64bbfb9ee9600a65d4f35584ab4f1dca0248"/>
    <w:p>
      <w:pPr>
        <w:pStyle w:val="Heading2"/>
      </w:pPr>
      <w:r>
        <w:t xml:space="preserve">The Cultural Tapestry of Business: Adapting to the Mediterranean Soul</w:t>
      </w:r>
    </w:p>
    <w:p>
      <w:pPr>
        <w:pStyle w:val="FirstParagraph"/>
      </w:pPr>
      <w:r>
        <w:t xml:space="preserve">To embark upon a career as a</w:t>
      </w:r>
      <w:r>
        <w:t xml:space="preserve"> </w:t>
      </w:r>
      <w:r>
        <w:rPr>
          <w:bCs/>
          <w:b/>
        </w:rPr>
        <w:t xml:space="preserve">Sales Executive</w:t>
      </w:r>
      <w:r>
        <w:t xml:space="preserve"> </w:t>
      </w:r>
      <w:r>
        <w:t xml:space="preserve">within the vibrant economic landscape of</w:t>
      </w:r>
      <w:r>
        <w:t xml:space="preserve"> </w:t>
      </w:r>
      <w:r>
        <w:rPr>
          <w:bCs/>
          <w:b/>
        </w:rPr>
        <w:t xml:space="preserve">Spain Valencia</w:t>
      </w:r>
      <w:r>
        <w:t xml:space="preserve"> </w:t>
      </w:r>
      <w:r>
        <w:t xml:space="preserve">is not merely about understanding market dynamics or mastering product knowledge; it requires an immersion into a deeply rooted cultural tapestry that dictates the rhythm of commerce. When reflecting on this role, one must first acknowledge that business in</w:t>
      </w:r>
      <w:r>
        <w:t xml:space="preserve"> </w:t>
      </w:r>
      <w:r>
        <w:rPr>
          <w:bCs/>
          <w:b/>
        </w:rPr>
        <w:t xml:space="preserve">Spain Valencia</w:t>
      </w:r>
      <w:r>
        <w:t xml:space="preserve"> </w:t>
      </w:r>
      <w:r>
        <w:t xml:space="preserve">is fundamentally relational. Unlike the transactional, high-speed nature of sales often observed in Northern Europe or North America, selling in this Mediterranean region operates on a slower, more deliberate tempo governed by trust and personal connection.</w:t>
      </w:r>
      <w:r>
        <w:br/>
      </w:r>
      <w:r>
        <w:t xml:space="preserve">The term "Sales Executive" here transcends the standard corporate definition. In</w:t>
      </w:r>
      <w:r>
        <w:t xml:space="preserve"> </w:t>
      </w:r>
      <w:r>
        <w:rPr>
          <w:bCs/>
          <w:b/>
        </w:rPr>
        <w:t xml:space="preserve">Spain Valencia</w:t>
      </w:r>
      <w:r>
        <w:t xml:space="preserve">, the executive is expected to be a host as much as a salesman. The ability to engage in extensive small talk, discuss family matters, local football clubs (specifically Valencia CF or Levante UD), and regional traditions like Las Fallas is not just pleasantries—it is a critical professional skill. I have come to reflect deeply on how my previous approach, which was highly structured and agenda-driven, felt alienating when introduced to potential clients in this region. The adaptation required was profound: shifting from "pitching" to "conversing." This realization highlights that the core competency of a</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emotional intelligence and cultural empathy.</w:t>
      </w:r>
      <w:r>
        <w:br/>
      </w:r>
    </w:p>
    <w:bookmarkEnd w:id="20"/>
    <w:bookmarkStart w:id="21" w:name="Xb0376a1fa670e87e9616d59096d562f1c2b759b"/>
    <w:p>
      <w:pPr>
        <w:pStyle w:val="Heading2"/>
      </w:pPr>
      <w:r>
        <w:t xml:space="preserve">The Strategic Landscape of Valencia: A Hub of Innovation and Tradition</w:t>
      </w:r>
    </w:p>
    <w:p>
      <w:pPr>
        <w:pStyle w:val="FirstParagraph"/>
      </w:pPr>
      <w:r>
        <w:t xml:space="preserve">Furthermore, analyzing the specific geographic and economic context of</w:t>
      </w:r>
      <w:r>
        <w:t xml:space="preserve"> </w:t>
      </w:r>
      <w:r>
        <w:rPr>
          <w:bCs/>
          <w:b/>
        </w:rPr>
        <w:t xml:space="preserve">Spain Valencia</w:t>
      </w:r>
      <w:r>
        <w:t xml:space="preserve"> </w:t>
      </w:r>
      <w:r>
        <w:t xml:space="preserve">provides another layer of necessary reflection. This city is not a monolith; it is a dynamic blend of centuries-old traditions and cutting-edge innovation. From the historic Silk Exchange (La Lonja de la Seda) to the futuristic City of Arts and Sciences, the region represents a unique dichotomy that every</w:t>
      </w:r>
      <w:r>
        <w:t xml:space="preserve"> </w:t>
      </w:r>
      <w:r>
        <w:rPr>
          <w:bCs/>
          <w:b/>
        </w:rPr>
        <w:t xml:space="preserve">Sales Executive</w:t>
      </w:r>
      <w:r>
        <w:t xml:space="preserve"> </w:t>
      </w:r>
      <w:r>
        <w:t xml:space="preserve">must navigate.</w:t>
      </w:r>
      <w:r>
        <w:br/>
      </w:r>
      <w:r>
        <w:t xml:space="preserve">In reflecting on my strategic planning for this role, I realize that generic national strategies for Spain often fail when applied specifically to Valencia. The Valencian community has a distinct industrial identity, heavily reliant on ceramics, textiles (specifically the Elche and Alicante provinces nearby), and increasingly, technology and renewable energy sectors. A successful</w:t>
      </w:r>
      <w:r>
        <w:t xml:space="preserve"> </w:t>
      </w:r>
      <w:r>
        <w:rPr>
          <w:bCs/>
          <w:b/>
        </w:rPr>
        <w:t xml:space="preserve">Sales Executive</w:t>
      </w:r>
      <w:r>
        <w:t xml:space="preserve"> </w:t>
      </w:r>
      <w:r>
        <w:t xml:space="preserve">must tailor their value proposition accordingly. For instance, when targeting traditional manufacturing firms in Valencia city center, one might emphasize efficiency and modernization while respecting their heritage. Conversely, when approaching startups in the emerging tech hubs of the region, the focus shifts to agility and international scalability.</w:t>
      </w:r>
      <w:r>
        <w:br/>
      </w:r>
      <w:r>
        <w:t xml:space="preserve">Moreover, language plays a pivotal role. While Spanish is spoken universally here as part of</w:t>
      </w:r>
      <w:r>
        <w:t xml:space="preserve"> </w:t>
      </w:r>
      <w:r>
        <w:rPr>
          <w:bCs/>
          <w:b/>
        </w:rPr>
        <w:t xml:space="preserve">Spain Valencia</w:t>
      </w:r>
      <w:r>
        <w:t xml:space="preserve">, the local Valencian (Catalan dialect) holds significant cultural weight. As a</w:t>
      </w:r>
      <w:r>
        <w:t xml:space="preserve"> </w:t>
      </w:r>
      <w:r>
        <w:rPr>
          <w:bCs/>
          <w:b/>
        </w:rPr>
        <w:t xml:space="preserve">Sales Executive</w:t>
      </w:r>
      <w:r>
        <w:t xml:space="preserve">, making an effort to learn even basic phrases in Valencian demonstrates respect and genuine interest in integrating into the community. This linguistic nuance can be the deciding factor in closing deals with local family-owned enterprises, which form a substantial backbone of the local economy.</w:t>
      </w:r>
      <w:r>
        <w:br/>
      </w:r>
    </w:p>
    <w:bookmarkEnd w:id="21"/>
    <w:bookmarkStart w:id="22" w:name="Xb8f80b22e8a64d5080962c87b9357adafc3dac5"/>
    <w:p>
      <w:pPr>
        <w:pStyle w:val="Heading2"/>
      </w:pPr>
      <w:r>
        <w:t xml:space="preserve">Building Long-Term Trust: The Ethical Imperative</w:t>
      </w:r>
    </w:p>
    <w:p>
      <w:pPr>
        <w:pStyle w:val="FirstParagraph"/>
      </w:pPr>
      <w:r>
        <w:t xml:space="preserve">Another critical aspect that demands deep reflection is the ethical dimension of salesmanship. In</w:t>
      </w:r>
      <w:r>
        <w:t xml:space="preserve"> </w:t>
      </w:r>
      <w:r>
        <w:rPr>
          <w:bCs/>
          <w:b/>
        </w:rPr>
        <w:t xml:space="preserve">Spain Valencia</w:t>
      </w:r>
      <w:r>
        <w:t xml:space="preserve">, reputation travels fast within tight-knit business networks. A single misstep or an over-promised commitment can lead to permanent exclusion from certain circles. Therefore, being a</w:t>
      </w:r>
      <w:r>
        <w:t xml:space="preserve"> </w:t>
      </w:r>
      <w:r>
        <w:rPr>
          <w:bCs/>
          <w:b/>
        </w:rPr>
        <w:t xml:space="preserve">Sales Executive</w:t>
      </w:r>
      <w:r>
        <w:t xml:space="preserve"> </w:t>
      </w:r>
      <w:r>
        <w:t xml:space="preserve">requires a commitment to authenticity and transparency that goes beyond standard compliance.</w:t>
      </w:r>
      <w:r>
        <w:br/>
      </w:r>
      <w:r>
        <w:t xml:space="preserve">I have found that patience is the most underrated tool in this portfolio. The decision-making process for significant contracts often involves multiple family members or long-standing partners who must reach a consensus. Rushing this process is viewed as aggressive and untrustworthy. Instead, consistent follow-up through personal visits, shared meals (emphasizing the rich culinary culture of paella and horchata), and genuine interest in their challenges fosters a bond that rigid KPIs cannot replicate. This reflection underscores that the "Sales Executive" role is effectively a relationship manager role disguised with sales targets.</w:t>
      </w:r>
      <w:r>
        <w:br/>
      </w:r>
    </w:p>
    <w:bookmarkEnd w:id="22"/>
    <w:bookmarkStart w:id="23" w:name="X13672b4099eac12359e221fd732ac39f4947f08"/>
    <w:p>
      <w:pPr>
        <w:pStyle w:val="Heading2"/>
      </w:pPr>
      <w:r>
        <w:t xml:space="preserve">Conclusion: A Synthesis of Tradition and Ambition</w:t>
      </w:r>
    </w:p>
    <w:p>
      <w:pPr>
        <w:pStyle w:val="FirstParagraph"/>
      </w:pPr>
      <w:r>
        <w:t xml:space="preserve">In conclusion, my journey to becoming an effective</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ongoing. It is a continuous process of unlearning rigid sales dogmas and embracing the fluid, human-centric business culture of this Mediterranean gem. The insights gained from this reflection highlight that success here relies on three pillars: cultural immersion, strategic localization adapted to the specific industrial mix of Valencia, and an unwavering dedication to building long-term relational trust.</w:t>
      </w:r>
      <w:r>
        <w:br/>
      </w:r>
      <w:r>
        <w:t xml:space="preserve">Moving forward, I am committed to deepening my understanding of local market trends while leveraging the unique energy that</w:t>
      </w:r>
      <w:r>
        <w:t xml:space="preserve"> </w:t>
      </w:r>
      <w:r>
        <w:rPr>
          <w:bCs/>
          <w:b/>
        </w:rPr>
        <w:t xml:space="preserve">Spain Valencia</w:t>
      </w:r>
      <w:r>
        <w:t xml:space="preserve"> </w:t>
      </w:r>
      <w:r>
        <w:t xml:space="preserve">offers. The role is not just about selling a product or service; it is about becoming a respected part of the local business fabric. By aligning professional ambition with cultural respect and strategic adaptation, I believe I can achieve sustainable growth and meaningful success as a</w:t>
      </w:r>
      <w:r>
        <w:t xml:space="preserve"> </w:t>
      </w:r>
      <w:r>
        <w:rPr>
          <w:bCs/>
          <w:b/>
        </w:rPr>
        <w:t xml:space="preserve">Sales Executive</w:t>
      </w:r>
      <w:r>
        <w:t xml:space="preserve">. This reflection serves as both an acknowledgment of current challenges and a roadmap for future development in one of Europe’s most captivating economic landscapes.</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Sales Executive in Spain Valencia</dc:title>
  <dc:creator/>
  <dc:language>en</dc:language>
  <cp:keywords/>
  <dcterms:created xsi:type="dcterms:W3CDTF">2026-07-29T12:18:15Z</dcterms:created>
  <dcterms:modified xsi:type="dcterms:W3CDTF">2026-07-29T12:18:15Z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