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26" w:name="X77bdb33decff9aea33aa5a261a5b05b98a40926"/>
    <w:p>
      <w:pPr>
        <w:pStyle w:val="Heading1"/>
      </w:pPr>
      <w:r>
        <w:t xml:space="preserve">A Reflection Paper on the Dynamics of Being a Sales Executive in Turkey Istanbul</w:t>
      </w:r>
    </w:p>
    <w:p>
      <w:pPr>
        <w:pStyle w:val="FirstParagraph"/>
      </w:pPr>
      <w:r>
        <w:rPr>
          <w:bCs/>
          <w:b/>
        </w:rPr>
        <w:t xml:space="preserve">Date:</w:t>
      </w:r>
      <w:r>
        <w:t xml:space="preserve"> </w:t>
      </w:r>
      <w:r>
        <w:t xml:space="preserve">October 26, 2023</w:t>
      </w:r>
      <w:r>
        <w:br/>
      </w:r>
      <w:r>
        <w:rPr>
          <w:bCs/>
          <w:b/>
        </w:rPr>
        <w:t xml:space="preserve">Title:</w:t>
      </w:r>
      <w:r>
        <w:t xml:space="preserve">Bridging Cultures and Markets: A Professional Reflection on Sales Leadership in the Heart of Turkey Istanbul</w:t>
      </w:r>
    </w:p>
    <w:bookmarkStart w:id="20" w:name="X9cc504bb1bb0c24c035fcad0f0b8ccc30335dfd"/>
    <w:p>
      <w:pPr>
        <w:pStyle w:val="Heading2"/>
      </w:pPr>
      <w:r>
        <w:t xml:space="preserve">Introduction: The Unique Tapestry of Turkey Istanbul</w:t>
      </w:r>
    </w:p>
    <w:p>
      <w:pPr>
        <w:pStyle w:val="FirstParagraph"/>
      </w:pPr>
      <w:r>
        <w:t xml:space="preserve">Selling is often mistaken for a purely transactional activity, a sequence of pitches, objections, and closes. However, my experience as a Sales Executive in the vibrant and complex landscape of Turkey Istanbul has fundamentally shifted this perspective. To understand sales in this context is to understand that commerce is not merely an exchange of goods for currency; it is an exchange of trust, culture, history, and human connection. Turkey Istanbul serves as more than just a geographic location; it acts as a bridge between East and West, tradition and modernity. As a Sales Executive operating here, one must navigate this dual identity daily. The following reflection explores the nuances of professional growth, cultural intelligence required in Turkey Istanbul markets, and the specific challenges that define excellence in sales within this unique metropolitan hub.</w:t>
      </w:r>
    </w:p>
    <w:bookmarkEnd w:id="20"/>
    <w:bookmarkStart w:id="21" w:name="X4d067a0893cf80dd7306cf61406fad13f341c89"/>
    <w:p>
      <w:pPr>
        <w:pStyle w:val="Heading2"/>
      </w:pPr>
      <w:r>
        <w:t xml:space="preserve">The Cultural Imperative: Relationship Before Revenue</w:t>
      </w:r>
    </w:p>
    <w:p>
      <w:pPr>
        <w:pStyle w:val="FirstParagraph"/>
      </w:pPr>
      <w:r>
        <w:t xml:space="preserve">In many Western markets, efficiency is often prized above all else. The goal is to get to the point quickly. However, my journey as a Sales Executive in Turkey Istanbul has taught me that this approach can be detrimental if not tempered with cultural sensitivity. In Turkey Istanbul, business relationships are deeply rooted in personal connection and long-term trust. The concept of "mukadderat" (destiny/fate) often plays a role in how business timelines are perceived, emphasizing patience over haste.</w:t>
      </w:r>
    </w:p>
    <w:p>
      <w:pPr>
        <w:pStyle w:val="BodyText"/>
      </w:pPr>
      <w:r>
        <w:t xml:space="preserve">"In Turkey Istanbul, you do not sell to a company; you sell to people who own the company. You build relationships with individuals who value loyalty and respect above low prices."</w:t>
      </w:r>
    </w:p>
    <w:p>
      <w:pPr>
        <w:pStyle w:val="BodyText"/>
      </w:pPr>
      <w:r>
        <w:t xml:space="preserve">I have observed that initial meetings rarely involve immediate discussion of contracts or specifications. Instead, they involve conversations about family, health, and general well-being. For a Sales Executive in Turkey Istanbul to succeed, one must master the art of hospitality (*misafirperverlik*). Refusing tea or rushing through small talk can be interpreted as a lack of respect. This cultural nuance requires a shift in mindset from "task-oriented" to "relationship-oriented." The ability to listen actively and show genuine interest in the counterpart’s personal life is not just polite; it is a critical sales strategy that differentiates successful executives from those who struggle in this region.</w:t>
      </w:r>
    </w:p>
    <w:bookmarkEnd w:id="21"/>
    <w:bookmarkStart w:id="22" w:name="navigating-the-economic-landscape"/>
    <w:p>
      <w:pPr>
        <w:pStyle w:val="Heading2"/>
      </w:pPr>
      <w:r>
        <w:t xml:space="preserve">Navigating the Economic Landscape</w:t>
      </w:r>
    </w:p>
    <w:p>
      <w:pPr>
        <w:pStyle w:val="FirstParagraph"/>
      </w:pPr>
      <w:r>
        <w:t xml:space="preserve">A reflection on being a Sales Executive cannot be complete without addressing the macroeconomic realities. Turkey Istanbul operates within a dynamic economic environment characterized by inflation volatility, currency fluctuations, and rapid market changes. For a Sales Executive in Turkey Istanbul, this necessitates adaptability and resilience.</w:t>
      </w:r>
    </w:p>
    <w:p>
      <w:pPr>
        <w:pStyle w:val="BodyText"/>
      </w:pPr>
      <w:r>
        <w:t xml:space="preserve">Clients often face budget constraints due to economic pressures, making price sensitivity higher than in stable markets. However, this also creates opportunities for value-based selling rather than just cost-cutting. As a Sales Executive in Turkey Istanbul, I have learned to frame solutions not just as expenses, but as investments that provide stability and competitive advantage amidst uncertainty. Negotiation styles here are often spirited and multi-layered. It is common for negotiations to extend over several meetings, involving multiple stakeholders from top management down to operational staff. The patience required to navigate these hierarchical yet personal decision-making structures is a key competency developed during my tenure.</w:t>
      </w:r>
    </w:p>
    <w:bookmarkEnd w:id="22"/>
    <w:bookmarkStart w:id="23" w:name="the-role-of-technology-and-tradition"/>
    <w:p>
      <w:pPr>
        <w:pStyle w:val="Heading2"/>
      </w:pPr>
      <w:r>
        <w:t xml:space="preserve">The Role of Technology and Tradition</w:t>
      </w:r>
    </w:p>
    <w:p>
      <w:pPr>
        <w:pStyle w:val="FirstParagraph"/>
      </w:pPr>
      <w:r>
        <w:t xml:space="preserve">Turkey Istanbul is a city that seamlessly blends ancient heritage with cutting-edge technology. Similarly, the role of the modern Sales Executive here must bridge traditional relationship-building with digital efficiency. While face-to-face meetings remain crucial, digital tools such as LinkedIn, email automation, and CRM systems are increasingly vital for managing a large portfolio.</w:t>
      </w:r>
    </w:p>
    <w:p>
      <w:pPr>
        <w:pStyle w:val="BodyText"/>
      </w:pPr>
      <w:r>
        <w:t xml:space="preserve">I have found that integrating these technologies enhances my effectiveness without detracting from the personal touch. For instance, using data analytics to understand client behavior allows me to prepare more relevant discussions during our traditional coffee meetings. This hybrid approach is essential for any Sales Executive aiming for sustainable growth in Turkey Istanbul. It respects the past while leveraging the future, ensuring that no opportunity is missed due to logistical inefficiencies.</w:t>
      </w:r>
    </w:p>
    <w:bookmarkEnd w:id="23"/>
    <w:bookmarkStart w:id="24" w:name="challenges-and-personal-growth"/>
    <w:p>
      <w:pPr>
        <w:pStyle w:val="Heading2"/>
      </w:pPr>
      <w:r>
        <w:t xml:space="preserve">Challenges and Personal Growth</w:t>
      </w:r>
    </w:p>
    <w:p>
      <w:pPr>
        <w:pStyle w:val="FirstParagraph"/>
      </w:pPr>
      <w:r>
        <w:t xml:space="preserve">The path has not been without obstacles. Language barriers, although often bridged by English proficiency among business professionals in Turkey Istanbul, still exist. Nuances in Turkish business etiquette can be subtle and easily missed by outsiders. There have been moments of misunderstanding where a direct "no" was perceived as rude, or when a deadline set in Western terms was viewed as flexible in Eastern time zones.</w:t>
      </w:r>
    </w:p>
    <w:p>
      <w:pPr>
        <w:pStyle w:val="BodyText"/>
      </w:pPr>
      <w:r>
        <w:t xml:space="preserve">However, these challenges have served as catalysts for personal growth. They have taught me humility and the importance of cultural humility—the recognition that my way is not the only way to conduct business. As a Sales Executive, I have learned to ask questions rather than assume. I have learned that saying "let me check" or "we need more time" is often more valued than a premature promise. This evolution in communication style has not only improved my sales figures but has also earned me the respect of colleagues and clients alike in Turkey Istanbul.</w:t>
      </w:r>
    </w:p>
    <w:bookmarkEnd w:id="24"/>
    <w:bookmarkStart w:id="25" w:name="X0c52c0475f1ea94b7fe848a8d355fb34ffda946"/>
    <w:p>
      <w:pPr>
        <w:pStyle w:val="Heading2"/>
      </w:pPr>
      <w:r>
        <w:t xml:space="preserve">Conclusion: The Future of Sales in Turkey Istanbul</w:t>
      </w:r>
    </w:p>
    <w:p>
      <w:pPr>
        <w:pStyle w:val="FirstParagraph"/>
      </w:pPr>
      <w:r>
        <w:t xml:space="preserve">In conclusion, reflecting on my role as a Sales Executive in Turkey Istanbul reveals that success is multifaceted. It requires a deep understanding of human psychology, cultural empathy, economic agility, and technological proficiency. The city itself mirrors the complexity of the sales process: it is layered, vibrant, challenging, and incredibly rewarding.</w:t>
      </w:r>
    </w:p>
    <w:p>
      <w:pPr>
        <w:pStyle w:val="BodyText"/>
      </w:pPr>
      <w:r>
        <w:t xml:space="preserve">The experience has reinforced my belief that sales is ultimately about service—serving the needs of others by providing value in a way that respects their cultural context. As Turkey Istanbul continues to evolve as a global business hub, the demand for Sales Executives who can bridge gaps and foster genuine connections will only increase. My journey here has been one of constant learning and adaptation, proving that while products may be global, sales is profoundly local. For any aspiring professional looking to operate in this region, the lesson is clear: Listen more than you speak, value relationships over transactions, and respect the rich tapestry of Turkish culture. Only then can one truly thrive as a Sales Executive in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Role of a Sales Executive in Turkey Istanbul</dc:title>
  <dc:creator/>
  <dc:language>en</dc:language>
  <cp:keywords/>
  <dcterms:created xsi:type="dcterms:W3CDTF">2026-07-29T16:00:23Z</dcterms:created>
  <dcterms:modified xsi:type="dcterms:W3CDTF">2026-07-29T16:00:23Z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