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1308c48e2a959584c5db1df0ebbf8ffc2ec5545"/>
    <w:p>
      <w:pPr>
        <w:pStyle w:val="Heading1"/>
      </w:pPr>
      <w:r>
        <w:t xml:space="preserve">A Reflection on Professional Growth: The Role of the Sales Executive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 &amp; Professional Development Archive</w:t>
      </w:r>
      <w:r>
        <w:br/>
      </w:r>
      <w:r>
        <w:rPr>
          <w:bCs/>
          <w:b/>
        </w:rPr>
        <w:t xml:space="preserve">Subject:</w:t>
      </w:r>
      <w:r>
        <w:t xml:space="preserve"> </w:t>
      </w:r>
      <w:r>
        <w:t xml:space="preserve">Reflective Analysis of the Sales Executive Function within the United Kingdom Manchester Market</w:t>
      </w:r>
    </w:p>
    <w:bookmarkStart w:id="20" w:name="i.-introduction-defining-the-context"/>
    <w:p>
      <w:pPr>
        <w:pStyle w:val="Heading2"/>
      </w:pPr>
      <w:r>
        <w:t xml:space="preserve">I. Introduction: Defining the Context</w:t>
      </w:r>
    </w:p>
    <w:p>
      <w:pPr>
        <w:pStyle w:val="FirstParagraph"/>
      </w:pPr>
      <w:r>
        <w:t xml:space="preserve">The landscape of modern commerce is in a state of perpetual flux, driven by technological advancement, shifting consumer behaviors, and global economic interconnectivity. Within this dynamic environment, the role of the Sales Executive has evolved from a transactional function to a strategic imperative. This reflection paper aims to dissect the nuances of being a Sales Executive specifically within the context of United Kingdom Manchester. It is not merely about selling products or services; it is about navigating a unique cultural and economic ecosystem that blends historical industrial heritage with cutting-edge innovation. By exploring these dimensions, this document seeks to provide a comprehensive understanding of how regional identity influences sales strategies, relationship building, and professional ethics in United Kingdom Manchester.</w:t>
      </w:r>
    </w:p>
    <w:bookmarkEnd w:id="20"/>
    <w:bookmarkStart w:id="21" w:name="X86a7420765bdb5b83c0932c18521f8f19653562"/>
    <w:p>
      <w:pPr>
        <w:pStyle w:val="Heading2"/>
      </w:pPr>
      <w:r>
        <w:t xml:space="preserve">II. The Historical Weight and Modern Identity of United Kingdom Manchester</w:t>
      </w:r>
    </w:p>
    <w:p>
      <w:pPr>
        <w:pStyle w:val="FirstParagraph"/>
      </w:pPr>
      <w:r>
        <w:t xml:space="preserve">To understand the contemporary Sales Executive in United Kingdom Manchester, one must first acknowledge the city’s profound historical significance. Once known as "Cottonopolis," the industrial heart of the Victorian era, Manchester has reinvented itself as a hub for digital technology, creative industries, and higher education. This transition is not just anecdotal; it fundamentally alters the psyche of potential clients and partners. In my experience engaging with stakeholders across United Kingdom Manchester, there is a palpable pride in this dual identity—a respect for hard work and industrial efficiency paired with an openness to disruptive innovation.</w:t>
      </w:r>
    </w:p>
    <w:p>
      <w:pPr>
        <w:pStyle w:val="BodyText"/>
      </w:pPr>
      <w:r>
        <w:t xml:space="preserve">As a Sales Executive, recognizing this duality is crucial. Clients in United Kingdom Manchester often appreciate pragmatism over hyperbole. The "hustle culture" that dominates London can sometimes be perceived as aggressive or superficial in the North West. Instead, the effective Sales Executive in United Kingdom Manchester must adopt a tone of collaborative problem-solving. This reflects the city’s broader economic narrative: moving from extraction to creation, and from isolation to connectivity. The reflection here is clear: success in this region requires aligning one’s sales pitch with values of community resilience and forward-thinking ambition.</w:t>
      </w:r>
    </w:p>
    <w:bookmarkEnd w:id="21"/>
    <w:bookmarkStart w:id="22" w:name="X0c00d3baa2ada1f9cb0f325d58b5037e26280fc"/>
    <w:p>
      <w:pPr>
        <w:pStyle w:val="Heading2"/>
      </w:pPr>
      <w:r>
        <w:t xml:space="preserve">III. Navigating the Digital-Physical Hybrid Model</w:t>
      </w:r>
    </w:p>
    <w:p>
      <w:pPr>
        <w:pStyle w:val="FirstParagraph"/>
      </w:pPr>
      <w:r>
        <w:t xml:space="preserve">The post-pandemic era has irrevocably changed how business is conducted in United Kingdom Manchester, and by extension, how a Sales Executive operates. The rise of digital tools—Customer Relationship Management (CRM) systems, data analytics platforms, and virtual meeting suites—has expanded the reach of sales teams. However, it has also created a paradox: while connectivity is higher than ever, trust is often harder to establish through screens alone.</w:t>
      </w:r>
    </w:p>
    <w:p>
      <w:pPr>
        <w:pStyle w:val="BodyText"/>
      </w:pPr>
      <w:r>
        <w:t xml:space="preserve">In United Kingdom Manchester, where business relationships are frequently rooted in face-to-face interactions within areas like Spinningfields or the Northern Quarter, the Sales Executive must master the art of hybrid engagement. A purely digital approach can feel sterile and transactional. Conversely, relying solely on traditional methods may limit scalability. The reflection here centers on balance. The most successful strategies observed involve using data to personalize outreach before transitioning to human-centric conversations. For instance, leveraging local market insights in United Kingdom Manchester to tailor solutions demonstrates a level of diligence that resonates deeply with regional buyers. It signals that the Sales Executive is not just pushing a product but is genuinely invested in the local economic fabric.</w:t>
      </w:r>
    </w:p>
    <w:bookmarkEnd w:id="22"/>
    <w:bookmarkStart w:id="23" w:name="X7ea4e5c0d2fbe37e322c250391ae2052a277e3f"/>
    <w:p>
      <w:pPr>
        <w:pStyle w:val="Heading2"/>
      </w:pPr>
      <w:r>
        <w:t xml:space="preserve">IV. Cultural Nuances: The "Manchester Way" vs Global Standards</w:t>
      </w:r>
    </w:p>
    <w:p>
      <w:pPr>
        <w:pStyle w:val="FirstParagraph"/>
      </w:pPr>
      <w:r>
        <w:t xml:space="preserve">A critical aspect of this reflection involves examining the cultural distinctiveness of doing business in United Kingdom Manchester compared to global financial hubs like New York or London. There is a pervasive notion, often cited by professionals operating in United Kingdom Manchester, that the North West possesses a more approachable and less hierarchical business culture. This "Manchester Way" emphasizes meritocracy and accessibility.</w:t>
      </w:r>
    </w:p>
    <w:p>
      <w:pPr>
        <w:pStyle w:val="BodyText"/>
      </w:pPr>
      <w:r>
        <w:t xml:space="preserve">For the Sales Executive, this presents both an opportunity and a challenge. The opportunity lies in easier access to decision-makers who may be more open to dialogue than their counterparts in rigid corporate structures elsewhere. However, the challenge is that informality can sometimes mask high standards of accountability. In United Kingdom Manchester, being liked is not enough; one must be competent and reliable. The Sales Executive must navigate this delicate line by maintaining professional integrity while fostering genuine rapport. This requires emotional intelligence—the ability to read the room, understand unspoken cues, and adapt communication styles accordingly. It is a reminder that sales are ultimately about people, regardless of whether they are in United Kingdom Manchester or any other global city.</w:t>
      </w:r>
    </w:p>
    <w:bookmarkEnd w:id="23"/>
    <w:bookmarkStart w:id="24" w:name="X604b4bb590b90a40c0c0c75cb460351d3d74208"/>
    <w:p>
      <w:pPr>
        <w:pStyle w:val="Heading2"/>
      </w:pPr>
      <w:r>
        <w:t xml:space="preserve">V. Ethical Responsibility and Sustainable Selling</w:t>
      </w:r>
    </w:p>
    <w:p>
      <w:pPr>
        <w:pStyle w:val="FirstParagraph"/>
      </w:pPr>
      <w:r>
        <w:t xml:space="preserve">In recent years, there has been a growing emphasis on ethical sales practices and sustainability. In United Kingdom Manchester, which is often at the forefront of social innovation in the UK, clients are increasingly scrutinizing not just what they buy but who they buy it from. As a Sales Executive operating in this environment, there is an implicit responsibility to promote sustainable solutions and adhere to high ethical standards.</w:t>
      </w:r>
    </w:p>
    <w:p>
      <w:pPr>
        <w:pStyle w:val="BodyText"/>
      </w:pPr>
      <w:r>
        <w:t xml:space="preserve">This reflection highlights a shift in my own professional approach. It is no longer sufficient to meet quarterly targets at any cost; the long-term viability of business relationships depends on transparency and value alignment. In United Kingdom Manchester, companies that demonstrate corporate social responsibility (CSR) often find it easier to build trust with stakeholders. The Sales Executive must therefore be well-versed in the sustainability initiatives of their organization and able to articulate these values compellingly. This aligns with the broader cultural expectation in United Kingdom Manchester for businesses to contribute positively to society.</w:t>
      </w:r>
    </w:p>
    <w:bookmarkEnd w:id="24"/>
    <w:bookmarkStart w:id="25" w:name="X7b146e8f0f7ef9688bbdf0766e4ef528945ca5d"/>
    <w:p>
      <w:pPr>
        <w:pStyle w:val="Heading2"/>
      </w:pPr>
      <w:r>
        <w:t xml:space="preserve">VI. Future Outlook: Adaptability as a Core Competency</w:t>
      </w:r>
    </w:p>
    <w:p>
      <w:pPr>
        <w:pStyle w:val="FirstParagraph"/>
      </w:pPr>
      <w:r>
        <w:t xml:space="preserve">Looking ahead, the role of the Sales Executive in United Kingdom Manchester will continue to evolve. The emergence of artificial intelligence, automation, and changing demographic trends will require continuous learning and adaptability. However, one constant remains: the human connection. While technology can automate routine tasks, it cannot replicate empathy or strategic insight.</w:t>
      </w:r>
    </w:p>
    <w:p>
      <w:pPr>
        <w:pStyle w:val="BodyText"/>
      </w:pPr>
      <w:r>
        <w:t xml:space="preserve">For professionals dedicated to the field in United Kingdom Manchester, the future belongs to those who can blend technological proficiency with interpersonal warmth. It involves staying informed about local policy changes in the North West of England, understanding emerging industries such as green energy and advanced manufacturing, and maintaining a network that spans both traditional sectors and startups.</w:t>
      </w:r>
    </w:p>
    <w:bookmarkEnd w:id="25"/>
    <w:bookmarkStart w:id="26" w:name="vii.-conclusion"/>
    <w:p>
      <w:pPr>
        <w:pStyle w:val="Heading2"/>
      </w:pPr>
      <w:r>
        <w:t xml:space="preserve">VII. Conclusion</w:t>
      </w:r>
    </w:p>
    <w:p>
      <w:pPr>
        <w:pStyle w:val="FirstParagraph"/>
      </w:pPr>
      <w:r>
        <w:t xml:space="preserve">In conclusion, this reflection paper underscores the complexity and richness of being a Sales Executive in United Kingdom Manchester. It is a role that demands more than just persuasive communication skills; it requires cultural literacy, ethical grounding, strategic adaptability, and a deep appreciation for the unique character of United Kingdom Manchester. The city’s blend of historical strength and modern dynamism provides fertile ground for professional growth, but it also imposes high expectations on those who seek to operate within its markets. By embracing the collaborative spirit of United Kingdom Manchester while leveraging digital tools effectively, Sales Executives can build enduring relationships that drive mutual success. Ultimately, this reflection affirms that effective salesmanship is not a one-size-fits-all discipline; it is a nuanced practice shaped profoundly by its geographical and cultural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Sales Executive in United Kingdom Manchester</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