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860e54c1d42709a3ea0ee8a0a71b99780473ac6"/>
    <w:p>
      <w:pPr>
        <w:pStyle w:val="Heading1"/>
      </w:pPr>
      <w:r>
        <w:rPr>
          <w:bCs/>
          <w:b/>
        </w:rPr>
        <w:t xml:space="preserve">A Strategic Reflection on the Role of a Sales Executive in United States Houston</w:t>
      </w:r>
    </w:p>
    <w:p>
      <w:pPr>
        <w:pStyle w:val="FirstParagraph"/>
      </w:pPr>
      <w:r>
        <w:t xml:space="preserve">The landscape of modern business is defined by rapid technological advancement, shifting consumer behaviors, and an increasingly competitive global marketplace. Within this dynamic environment, the role of a</w:t>
      </w:r>
      <w:r>
        <w:t xml:space="preserve"> </w:t>
      </w:r>
      <w:r>
        <w:rPr>
          <w:bCs/>
          <w:b/>
        </w:rPr>
        <w:t xml:space="preserve">Sales Executive</w:t>
      </w:r>
      <w:r>
        <w:t xml:space="preserve"> </w:t>
      </w:r>
      <w:r>
        <w:t xml:space="preserve">transcends traditional notions of transactional selling. It has evolved into a complex strategic function that requires deep industry knowledge, emotional intelligence, and adaptability. When examining this role through the specific lens of</w:t>
      </w:r>
      <w:r>
        <w:t xml:space="preserve"> </w:t>
      </w:r>
      <w:r>
        <w:rPr>
          <w:bCs/>
          <w:b/>
        </w:rPr>
        <w:t xml:space="preserve">United States Houston</w:t>
      </w:r>
      <w:r>
        <w:t xml:space="preserve">, a city renowned for its energy sector dominance and diverse economic portfolio, one gains profound insights into the unique challenges and opportunities that define high-level sales performance in this region.</w:t>
      </w:r>
    </w:p>
    <w:p>
      <w:pPr>
        <w:pStyle w:val="BodyText"/>
      </w:pPr>
      <w:r>
        <w:t xml:space="preserve">To begin with reflection on the identity of a</w:t>
      </w:r>
      <w:r>
        <w:t xml:space="preserve"> </w:t>
      </w:r>
      <w:r>
        <w:rPr>
          <w:bCs/>
          <w:b/>
        </w:rPr>
        <w:t xml:space="preserve">Sales Executive</w:t>
      </w:r>
      <w:r>
        <w:t xml:space="preserve">, it is crucial to dismantle the stereotype of the aggressive deal-maker. In contemporary practice, particularly within B2B (business-to-business) environments, success is predicated on consultative selling. A successful executive must act as a trusted advisor rather than merely a vendor. This shift requires a deep understanding of the client's pain points, operational inefficiencies, and long-term strategic goals. For instance, when addressing energy companies in Texas, a</w:t>
      </w:r>
      <w:r>
        <w:t xml:space="preserve"> </w:t>
      </w:r>
      <w:r>
        <w:rPr>
          <w:bCs/>
          <w:b/>
        </w:rPr>
        <w:t xml:space="preserve">Sales Executive</w:t>
      </w:r>
      <w:r>
        <w:t xml:space="preserve"> </w:t>
      </w:r>
      <w:r>
        <w:t xml:space="preserve">cannot simply pitch products; they must demonstrate an understanding of upstream exploration challenges or downstream logistics bottlenecks. The ability to speak the language of engineering and finance simultaneously is what separates an average performer from a top-tier executive.</w:t>
      </w:r>
    </w:p>
    <w:p>
      <w:pPr>
        <w:pStyle w:val="BodyText"/>
      </w:pPr>
      <w:r>
        <w:t xml:space="preserve">The geographical context of</w:t>
      </w:r>
      <w:r>
        <w:t xml:space="preserve"> </w:t>
      </w:r>
      <w:r>
        <w:rPr>
          <w:bCs/>
          <w:b/>
        </w:rPr>
        <w:t xml:space="preserve">United States Houston</w:t>
      </w:r>
      <w:r>
        <w:t xml:space="preserve"> </w:t>
      </w:r>
      <w:r>
        <w:t xml:space="preserve">plays a pivotal role in shaping these sales dynamics. Houston, often referred to as the "Energy Capital of the World," hosts a dense concentration of oil and gas corporations, petrochemical plants, and related service providers. Consequently, the</w:t>
      </w:r>
      <w:r>
        <w:t xml:space="preserve"> </w:t>
      </w:r>
      <w:r>
        <w:rPr>
          <w:bCs/>
          <w:b/>
        </w:rPr>
        <w:t xml:space="preserve">Sales Executive</w:t>
      </w:r>
      <w:r>
        <w:t xml:space="preserve"> </w:t>
      </w:r>
      <w:r>
        <w:t xml:space="preserve">operating in this market must possess specialized domain expertise. The cyclical nature of energy markets means that sales strategies must be resilient against boom-and-bust cycles. During periods of high commodity prices, competition is fierce as companies rush to secure contracts quickly. Conversely, during downturns, the focus shifts entirely to value preservation and cost-efficiency solutions for clients who are tightening their budgets. Therefore, a</w:t>
      </w:r>
      <w:r>
        <w:t xml:space="preserve"> </w:t>
      </w:r>
      <w:r>
        <w:rPr>
          <w:bCs/>
          <w:b/>
        </w:rPr>
        <w:t xml:space="preserve">Sales Executive</w:t>
      </w:r>
      <w:r>
        <w:t xml:space="preserve"> </w:t>
      </w:r>
      <w:r>
        <w:t xml:space="preserve">in Houston must be adept at pivoting their messaging based on macroeconomic indicators specific to the energy sector.</w:t>
      </w:r>
    </w:p>
    <w:p>
      <w:pPr>
        <w:pStyle w:val="BodyText"/>
      </w:pPr>
      <w:r>
        <w:t xml:space="preserve">Beyond the energy industry,</w:t>
      </w:r>
      <w:r>
        <w:t xml:space="preserve"> </w:t>
      </w:r>
      <w:r>
        <w:rPr>
          <w:bCs/>
          <w:b/>
        </w:rPr>
        <w:t xml:space="preserve">United States Houston</w:t>
      </w:r>
      <w:r>
        <w:t xml:space="preserve"> </w:t>
      </w:r>
      <w:r>
        <w:t xml:space="preserve">has diversified significantly into healthcare, aerospace, and international trade. The Texas Medical Center alone is the largest medical complex in the world. For a</w:t>
      </w:r>
      <w:r>
        <w:t xml:space="preserve"> </w:t>
      </w:r>
      <w:r>
        <w:rPr>
          <w:bCs/>
          <w:b/>
        </w:rPr>
        <w:t xml:space="preserve">Sales Executive</w:t>
      </w:r>
      <w:r>
        <w:t xml:space="preserve">, this diversification offers a multifaceted approach to market penetration. It requires agility and cross-industry adaptability. A sales leader might find that strategies honed in healthcare procurement can be adapted for municipal government contracts, given Houston's role as a major hub for city governance and infrastructure projects. This cross-pollination of skills highlights the versatility required of modern sales professionals. The</w:t>
      </w:r>
      <w:r>
        <w:t xml:space="preserve"> </w:t>
      </w:r>
      <w:r>
        <w:rPr>
          <w:bCs/>
          <w:b/>
        </w:rPr>
        <w:t xml:space="preserve">Sales Executive</w:t>
      </w:r>
      <w:r>
        <w:t xml:space="preserve"> </w:t>
      </w:r>
      <w:r>
        <w:t xml:space="preserve">must continuously learn, absorbing new regulatory frameworks from different sectors to maintain credibility with diverse stakeholders.</w:t>
      </w:r>
    </w:p>
    <w:p>
      <w:pPr>
        <w:pStyle w:val="BodyText"/>
      </w:pPr>
      <w:r>
        <w:t xml:space="preserve">Culture is another critical dimension in this reflection. The business culture in</w:t>
      </w:r>
      <w:r>
        <w:t xml:space="preserve"> </w:t>
      </w:r>
      <w:r>
        <w:rPr>
          <w:bCs/>
          <w:b/>
        </w:rPr>
        <w:t xml:space="preserve">United States Houston</w:t>
      </w:r>
      <w:r>
        <w:t xml:space="preserve">, like much of Texas, tends to value relationships, authenticity, and a direct communication style. While networking events and golf outings remain common venues for building rapport, the modern</w:t>
      </w:r>
      <w:r>
        <w:t xml:space="preserve"> </w:t>
      </w:r>
      <w:r>
        <w:rPr>
          <w:bCs/>
          <w:b/>
        </w:rPr>
        <w:t xml:space="preserve">Sales Executive</w:t>
      </w:r>
      <w:r>
        <w:t xml:space="preserve"> </w:t>
      </w:r>
      <w:r>
        <w:t xml:space="preserve">must balance these traditional face-to-face interactions with digital proficiency. LinkedIn engagement, virtual demos, and data-driven follow-ups are now integral components of the sales toolkit. The hybrid nature of this approach means that a</w:t>
      </w:r>
      <w:r>
        <w:t xml:space="preserve"> </w:t>
      </w:r>
      <w:r>
        <w:rPr>
          <w:bCs/>
          <w:b/>
        </w:rPr>
        <w:t xml:space="preserve">Sales Executive</w:t>
      </w:r>
      <w:r>
        <w:t xml:space="preserve"> </w:t>
      </w:r>
      <w:r>
        <w:t xml:space="preserve">must be comfortable navigating both informal social settings and formal boardroom presentations with equal grace.</w:t>
      </w:r>
    </w:p>
    <w:p>
      <w:pPr>
        <w:pStyle w:val="BodyText"/>
      </w:pPr>
      <w:r>
        <w:t xml:space="preserve">Furthermore, the ethical dimension of selling cannot be overstated. In an era where corporate social responsibility (CSR) and environmental, social, and governance (ESG) criteria are paramount to investors and consumers alike, a</w:t>
      </w:r>
      <w:r>
        <w:t xml:space="preserve"> </w:t>
      </w:r>
      <w:r>
        <w:rPr>
          <w:bCs/>
          <w:b/>
        </w:rPr>
        <w:t xml:space="preserve">Sales Executive</w:t>
      </w:r>
      <w:r>
        <w:t xml:space="preserve"> </w:t>
      </w:r>
      <w:r>
        <w:t xml:space="preserve">faces heightened scrutiny. Selling sustainable solutions or ethically sourced products is no longer a niche concern but a core requirement in many industries present in</w:t>
      </w:r>
      <w:r>
        <w:t xml:space="preserve"> </w:t>
      </w:r>
      <w:r>
        <w:rPr>
          <w:bCs/>
          <w:b/>
        </w:rPr>
        <w:t xml:space="preserve">United States Houston</w:t>
      </w:r>
      <w:r>
        <w:t xml:space="preserve">. A failure to align sales pitches with these values can result not only in lost deals but also in reputational damage. Thus, integrity and transparency have become key metrics for evaluating the effectiveness of a sales strategy.</w:t>
      </w:r>
    </w:p>
    <w:p>
      <w:pPr>
        <w:pStyle w:val="BodyText"/>
      </w:pPr>
      <w:r>
        <w:t xml:space="preserve">The future outlook for a</w:t>
      </w:r>
      <w:r>
        <w:t xml:space="preserve"> </w:t>
      </w:r>
      <w:r>
        <w:rPr>
          <w:bCs/>
          <w:b/>
        </w:rPr>
        <w:t xml:space="preserve">Sales Executive</w:t>
      </w:r>
      <w:r>
        <w:t xml:space="preserve"> </w:t>
      </w:r>
      <w:r>
        <w:t xml:space="preserve">in this region is equally intriguing. As digital transformation accelerates across all sectors, artificial intelligence (AI) and predictive analytics are becoming standard tools in the sales arsenal. These technologies allow executives to forecast trends with greater accuracy, identify leads more efficiently, and personalize customer interactions at scale. However, technology should be viewed as an enabler rather than a replacement for human judgment. The empathy required to navigate complex negotiations and the creative problem-solving needed to overcome objections remain distinctly human traits that AI cannot replicate.</w:t>
      </w:r>
    </w:p>
    <w:p>
      <w:pPr>
        <w:pStyle w:val="BodyText"/>
      </w:pPr>
      <w:r>
        <w:t xml:space="preserve">In conclusion, reflecting on the role of a</w:t>
      </w:r>
      <w:r>
        <w:t xml:space="preserve"> </w:t>
      </w:r>
      <w:r>
        <w:rPr>
          <w:bCs/>
          <w:b/>
        </w:rPr>
        <w:t xml:space="preserve">Sales Executive</w:t>
      </w:r>
      <w:r>
        <w:t xml:space="preserve"> </w:t>
      </w:r>
      <w:r>
        <w:t xml:space="preserve">within the vibrant economic ecosystem of</w:t>
      </w:r>
      <w:r>
        <w:t xml:space="preserve"> </w:t>
      </w:r>
      <w:r>
        <w:rPr>
          <w:bCs/>
          <w:b/>
        </w:rPr>
        <w:t xml:space="preserve">United States Houston</w:t>
      </w:r>
      <w:r>
        <w:t xml:space="preserve"> </w:t>
      </w:r>
      <w:r>
        <w:t xml:space="preserve">reveals a profession that is as demanding as it is rewarding. It demands technical acumen regarding energy and healthcare sectors, cultural sensitivity to local business norms, ethical fortitude in an ESG-conscious world, and technological fluency in an increasingly digital landscape. Success in this role is not merely measured by quarterly quotas but by the strength of lasting relationships built with clients who rely on the executive’s expertise for their own survival and growth. As the global economy continues to evolve, the</w:t>
      </w:r>
      <w:r>
        <w:t xml:space="preserve"> </w:t>
      </w:r>
      <w:r>
        <w:rPr>
          <w:bCs/>
          <w:b/>
        </w:rPr>
        <w:t xml:space="preserve">Sales Executive</w:t>
      </w:r>
      <w:r>
        <w:t xml:space="preserve"> </w:t>
      </w:r>
      <w:r>
        <w:t xml:space="preserve">must remain a lifelong learner, constantly adapting to ensure they provide tangible value in one of America's most dynamic metropolitan areas.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United States Houston</dc:title>
  <dc:creator/>
  <dc:language>en</dc:language>
  <cp:keywords/>
  <dcterms:created xsi:type="dcterms:W3CDTF">2026-07-30T12:39:52Z</dcterms:created>
  <dcterms:modified xsi:type="dcterms:W3CDTF">2026-07-30T12:39:52Z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