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35d8eeddf013ca046620d23d8cbf5f0be3d4202"/>
    <w:p>
      <w:pPr>
        <w:pStyle w:val="Heading1"/>
      </w:pPr>
      <w:r>
        <w:t xml:space="preserve">The Dynamics of the Sales Executive in United States Los Angeles</w:t>
      </w:r>
    </w:p>
    <w:p>
      <w:pPr>
        <w:pStyle w:val="FirstParagraph"/>
      </w:pPr>
      <w:r>
        <w:rPr>
          <w:bCs/>
          <w:b/>
        </w:rPr>
        <w:t xml:space="preserve">Date:</w:t>
      </w:r>
      <w:r>
        <w:t xml:space="preserve"> </w:t>
      </w:r>
      <w:r>
        <w:t xml:space="preserve">October 24, 2023</w:t>
      </w:r>
      <w:r>
        <w:br/>
      </w:r>
      <w:r>
        <w:rPr>
          <w:bCs/>
          <w:b/>
        </w:rPr>
        <w:t xml:space="preserve">Subject:</w:t>
      </w:r>
      <w:r>
        <w:t xml:space="preserve">A Reflection on Role, Environment, and Strategy</w:t>
      </w:r>
    </w:p>
    <w:bookmarkStart w:id="20" w:name="X8ee720709044b6f030e8def6bbad9200a650760"/>
    <w:p>
      <w:pPr>
        <w:pStyle w:val="Heading2"/>
      </w:pPr>
      <w:r>
        <w:t xml:space="preserve">Introduction: The Epicenter of Opportunity</w:t>
      </w:r>
    </w:p>
    <w:p>
      <w:pPr>
        <w:pStyle w:val="FirstParagraph"/>
      </w:pPr>
      <w:r>
        <w:t xml:space="preserve">To understand the role of a</w:t>
      </w:r>
      <w:r>
        <w:t xml:space="preserve"> </w:t>
      </w:r>
      <w:r>
        <w:t xml:space="preserve">Sales Executive</w:t>
      </w:r>
      <w:r>
        <w:t xml:space="preserve">, one must first understand the arena in which they operate. In the context of</w:t>
      </w:r>
      <w:r>
        <w:t xml:space="preserve"> </w:t>
      </w:r>
      <w:r>
        <w:t xml:space="preserve">United States Los Angeles</w:t>
      </w:r>
      <w:r>
        <w:t xml:space="preserve">, this is not merely a geographic designation; it is an immersion into one of the most dynamic, chaotic, and rewarding economic environments on the planet. As I reflect on my tenure and observations within this sector, it becomes evident that being a sales executive here requires more than just traditional persuasion skills. It demands cultural fluency, technological adaptability, and a profound understanding of human psychology. The intersection of entertainment technology, global trade creates a unique pressure cooker for performance in</w:t>
      </w:r>
      <w:r>
        <w:t xml:space="preserve"> </w:t>
      </w:r>
      <w:r>
        <w:t xml:space="preserve">United States Los Angeles</w:t>
      </w:r>
      <w:r>
        <w:t xml:space="preserve">, setting standards that ripple across the entire national market.</w:t>
      </w:r>
    </w:p>
    <w:bookmarkEnd w:id="20"/>
    <w:bookmarkStart w:id="21" w:name="Xa132a9bf7e154e0ed3747994d820db04dc5ec24"/>
    <w:p>
      <w:pPr>
        <w:pStyle w:val="Heading2"/>
      </w:pPr>
      <w:r>
        <w:t xml:space="preserve">The Persona of the Modern Sales Executive</w:t>
      </w:r>
    </w:p>
    <w:p>
      <w:pPr>
        <w:pStyle w:val="FirstParagraph"/>
      </w:pPr>
      <w:r>
        <w:t xml:space="preserve">The archetype of the</w:t>
      </w:r>
      <w:r>
        <w:t xml:space="preserve"> </w:t>
      </w:r>
      <w:r>
        <w:t xml:space="preserve">Sales Executive</w:t>
      </w:r>
      <w:r>
        <w:t xml:space="preserve"> </w:t>
      </w:r>
      <w:r>
        <w:t xml:space="preserve">has shifted dramatically over the last decade. Gone are the days when a firm handshake and a printed brochure were sufficient to close a deal in this region. Today, particularly in</w:t>
      </w:r>
      <w:r>
        <w:t xml:space="preserve"> </w:t>
      </w:r>
      <w:r>
        <w:t xml:space="preserve">United States Los Angeles</w:t>
      </w:r>
      <w:r>
        <w:t xml:space="preserve">, the role is that of a consultant, a problem-solver, and often, an emotional intelligence specialist. The clientele here ranges from tech startups in Silicon Beach to established media conglomerates in Burbank and luxury brand managers on Rodeo Drive. Each segment requires a distinct approach.</w:t>
      </w:r>
    </w:p>
    <w:p>
      <w:pPr>
        <w:pStyle w:val="BodyText"/>
      </w:pPr>
      <w:r>
        <w:t xml:space="preserve">I have found that the most successful</w:t>
      </w:r>
      <w:r>
        <w:t xml:space="preserve"> </w:t>
      </w:r>
      <w:r>
        <w:t xml:space="preserve">Sales Executive</w:t>
      </w:r>
      <w:r>
        <w:t xml:space="preserve"> </w:t>
      </w:r>
      <w:r>
        <w:t xml:space="preserve">profiles are those who can pivot rapidly between high-energy networking events and deep, data-driven strategic meetings. In</w:t>
      </w:r>
      <w:r>
        <w:t xml:space="preserve"> </w:t>
      </w:r>
      <w:r>
        <w:t xml:space="preserve">United States Los Angeles</w:t>
      </w:r>
      <w:r>
        <w:t xml:space="preserve">, image matters, but authenticity matters more. The market is saturated with pitchmen; therefore, trust is the primary currency. A</w:t>
      </w:r>
      <w:r>
        <w:t xml:space="preserve"> </w:t>
      </w:r>
      <w:r>
        <w:t xml:space="preserve">Sales Executive</w:t>
      </w:r>
      <w:r>
        <w:t xml:space="preserve"> </w:t>
      </w:r>
      <w:r>
        <w:t xml:space="preserve">must build rapport not by mimicking the local culture, but by genuinely engaging with its diversity and complexity.</w:t>
      </w:r>
    </w:p>
    <w:bookmarkEnd w:id="21"/>
    <w:bookmarkStart w:id="22" w:name="navigating-the-los-angeles-ecosystem"/>
    <w:p>
      <w:pPr>
        <w:pStyle w:val="Heading2"/>
      </w:pPr>
      <w:r>
        <w:t xml:space="preserve">Navigating the Los Angeles Ecosystem</w:t>
      </w:r>
    </w:p>
    <w:p>
      <w:pPr>
        <w:pStyle w:val="FirstParagraph"/>
      </w:pPr>
      <w:r>
        <w:t xml:space="preserve">The geographical and cultural specifics of</w:t>
      </w:r>
      <w:r>
        <w:t xml:space="preserve"> </w:t>
      </w:r>
      <w:r>
        <w:t xml:space="preserve">United States Los Angeles</w:t>
      </w:r>
      <w:r>
        <w:t xml:space="preserve"> </w:t>
      </w:r>
      <w:r>
        <w:t xml:space="preserve">play a pivotal role in sales strategies. This is a city defined by sprawl and traffic, which directly impacts logistical planning for any</w:t>
      </w:r>
      <w:r>
        <w:t xml:space="preserve"> </w:t>
      </w:r>
      <w:r>
        <w:t xml:space="preserve">Sales Executive</w:t>
      </w:r>
      <w:r>
        <w:t xml:space="preserve">. Time management is not just about efficiency; it is a survival skill. The distance between meetings in Santa Monica and downtown LA can dictate the feasibility of same-day follow-ups.</w:t>
      </w:r>
    </w:p>
    <w:p>
      <w:pPr>
        <w:pStyle w:val="BodyText"/>
      </w:pPr>
      <w:r>
        <w:t xml:space="preserve">Furthermore, the cultural fabric of</w:t>
      </w:r>
      <w:r>
        <w:t xml:space="preserve"> </w:t>
      </w:r>
      <w:r>
        <w:t xml:space="preserve">United States Los Angeles</w:t>
      </w:r>
      <w:r>
        <w:t xml:space="preserve"> </w:t>
      </w:r>
      <w:r>
        <w:t xml:space="preserve">is incredibly diverse. A effective</w:t>
      </w:r>
      <w:r>
        <w:t xml:space="preserve"> </w:t>
      </w:r>
      <w:r>
        <w:t xml:space="preserve">Sales Executive</w:t>
      </w:r>
      <w:r>
        <w:t xml:space="preserve"> </w:t>
      </w:r>
      <w:r>
        <w:t xml:space="preserve">must be culturally competent. Business practices that work in New York or Chicago may fall flat here if they do account for the laid-back yet highly ambitious ethos of the West Coast. There is a preference for collaborative relationships over transactional ones. In</w:t>
      </w:r>
      <w:r>
        <w:t xml:space="preserve"> </w:t>
      </w:r>
      <w:r>
        <w:t xml:space="preserve">United States Los Angeles</w:t>
      </w:r>
      <w:r>
        <w:t xml:space="preserve">, you do not just sell a product; you invite the client into a narrative. The entertainment industry’s influence permeates even non-creative sectors, meaning that storytelling is an essential tool in the arsenal of any</w:t>
      </w:r>
      <w:r>
        <w:t xml:space="preserve"> </w:t>
      </w:r>
      <w:r>
        <w:t xml:space="preserve">Sales Executive</w:t>
      </w:r>
      <w:r>
        <w:t xml:space="preserve"> </w:t>
      </w:r>
      <w:r>
        <w:t xml:space="preserve">operating within this region.</w:t>
      </w:r>
    </w:p>
    <w:bookmarkEnd w:id="22"/>
    <w:bookmarkStart w:id="23" w:name="the-impact-of-technology-and-data"/>
    <w:p>
      <w:pPr>
        <w:pStyle w:val="Heading2"/>
      </w:pPr>
      <w:r>
        <w:t xml:space="preserve">The Impact of Technology and Data</w:t>
      </w:r>
    </w:p>
    <w:p>
      <w:pPr>
        <w:pStyle w:val="FirstParagraph"/>
      </w:pPr>
      <w:r>
        <w:t xml:space="preserve">We cannot reflect on sales today without addressing the digital transformation. In</w:t>
      </w:r>
      <w:r>
        <w:t xml:space="preserve"> </w:t>
      </w:r>
      <w:r>
        <w:t xml:space="preserve">United States Los Angeles</w:t>
      </w:r>
      <w:r>
        <w:t xml:space="preserve">, tech adoption is not just a trend; it is the baseline expectation. For a</w:t>
      </w:r>
      <w:r>
        <w:t xml:space="preserve"> </w:t>
      </w:r>
      <w:r>
        <w:t xml:space="preserve">Sales Executive</w:t>
      </w:r>
      <w:r>
        <w:t xml:space="preserve">, mastery of CRM (Customer Relationship Management) systems, AI-driven analytics, and virtual presentation tools is mandatory. The ability to leverage data to predict client needs before they are voiced separates the average performer from the elite.</w:t>
      </w:r>
    </w:p>
    <w:p>
      <w:pPr>
        <w:pStyle w:val="BodyText"/>
      </w:pPr>
      <w:r>
        <w:t xml:space="preserve">However, technology serves as an enabler, not a replacement for human connection. In</w:t>
      </w:r>
      <w:r>
        <w:t xml:space="preserve"> </w:t>
      </w:r>
      <w:r>
        <w:t xml:space="preserve">United States Los Angeles</w:t>
      </w:r>
      <w:r>
        <w:t xml:space="preserve">, where face-to-face interaction still holds significant weight in high-stakes deals, technology bridges the gap during the prospecting phase but cannot replicate the chemistry of a live negotiation. The modern</w:t>
      </w:r>
      <w:r>
        <w:t xml:space="preserve"> </w:t>
      </w:r>
      <w:r>
        <w:t xml:space="preserve">Sales Executive</w:t>
      </w:r>
      <w:r>
        <w:t xml:space="preserve"> </w:t>
      </w:r>
      <w:r>
        <w:t xml:space="preserve">uses data to prepare for these human interactions, ensuring that when they finally meet—whether in person or virtually—they are prepared with insights that demonstrate deep understanding and value.</w:t>
      </w:r>
    </w:p>
    <w:bookmarkEnd w:id="23"/>
    <w:bookmarkStart w:id="24" w:name="challenges-and-resilience"/>
    <w:p>
      <w:pPr>
        <w:pStyle w:val="Heading2"/>
      </w:pPr>
      <w:r>
        <w:t xml:space="preserve">Challenges and Resilience</w:t>
      </w:r>
    </w:p>
    <w:p>
      <w:pPr>
        <w:pStyle w:val="FirstParagraph"/>
      </w:pPr>
      <w:r>
        <w:t xml:space="preserve">The path of a</w:t>
      </w:r>
      <w:r>
        <w:t xml:space="preserve"> </w:t>
      </w:r>
      <w:r>
        <w:t xml:space="preserve">Sales Executive</w:t>
      </w:r>
      <w:r>
        <w:t xml:space="preserve"> </w:t>
      </w:r>
      <w:r>
        <w:t xml:space="preserve">is fraught with rejection. However, the pace in</w:t>
      </w:r>
      <w:r>
        <w:t xml:space="preserve"> </w:t>
      </w:r>
      <w:r>
        <w:t xml:space="preserve">United States Los Angeles</w:t>
      </w:r>
      <w:r>
        <w:t xml:space="preserve"> </w:t>
      </w:r>
      <w:r>
        <w:t xml:space="preserve">accelerates this cycle. The competition is fierce, and the bar for entry is high. Burnout is a genuine risk in such a high-visibility environment. Reflecting on my experiences, I have learned that resilience is not about enduring pain; it is about adapting to feedback quickly.</w:t>
      </w:r>
    </w:p>
    <w:p>
      <w:pPr>
        <w:pStyle w:val="BodyText"/>
      </w:pPr>
      <w:r>
        <w:t xml:space="preserve">In</w:t>
      </w:r>
      <w:r>
        <w:t xml:space="preserve"> </w:t>
      </w:r>
      <w:r>
        <w:t xml:space="preserve">United States Los Angeles</w:t>
      </w:r>
      <w:r>
        <w:t xml:space="preserve">, the market shifts rapidly. What was valuable yesterday may be obsolete tomorrow due to new regulations, tech disruptions, or changing consumer sentiments. A</w:t>
      </w:r>
      <w:r>
        <w:t xml:space="preserve"> </w:t>
      </w:r>
      <w:r>
        <w:t xml:space="preserve">Sales Executive</w:t>
      </w:r>
      <w:r>
        <w:t xml:space="preserve"> </w:t>
      </w:r>
      <w:r>
        <w:t xml:space="preserve">must cultivate a mindset of continuous learning. This involves staying abreast of global economic trends as well as local political shifts that might impact business operations in California.</w:t>
      </w:r>
    </w:p>
    <w:bookmarkEnd w:id="24"/>
    <w:bookmarkStart w:id="25" w:name="the-ethical-dimension"/>
    <w:p>
      <w:pPr>
        <w:pStyle w:val="Heading2"/>
      </w:pPr>
      <w:r>
        <w:t xml:space="preserve">The Ethical Dimension</w:t>
      </w:r>
    </w:p>
    <w:p>
      <w:pPr>
        <w:pStyle w:val="FirstParagraph"/>
      </w:pPr>
      <w:r>
        <w:t xml:space="preserve">Sales is often misunderstood as a manipulative profession, but true success in</w:t>
      </w:r>
      <w:r>
        <w:t xml:space="preserve"> </w:t>
      </w:r>
      <w:r>
        <w:t xml:space="preserve">United States Los Angeles</w:t>
      </w:r>
      <w:r>
        <w:t xml:space="preserve"> </w:t>
      </w:r>
      <w:r>
        <w:t xml:space="preserve">relies on ethical integrity. The community is small and interconnected; reputation travels fast. A</w:t>
      </w:r>
      <w:r>
        <w:t xml:space="preserve"> </w:t>
      </w:r>
      <w:r>
        <w:t xml:space="preserve">Sales Executive</w:t>
      </w:r>
      <w:r>
        <w:t xml:space="preserve"> </w:t>
      </w:r>
      <w:r>
        <w:t xml:space="preserve">who cuts corners may secure short-term gains but will long-term career damage in this ecosystem. Trust is built on transparency, honesty, and delivering on promises made during the sales cycle.</w:t>
      </w:r>
    </w:p>
    <w:p>
      <w:pPr>
        <w:pStyle w:val="BodyText"/>
      </w:pPr>
      <w:r>
        <w:t xml:space="preserve">Ethical salesmanship also involves understanding the broader impact of what is being sold. In a city so focused on wellness, sustainability, and social justice—key themes in contemporary</w:t>
      </w:r>
      <w:r>
        <w:t xml:space="preserve"> </w:t>
      </w:r>
      <w:r>
        <w:t xml:space="preserve">United States Los Angeles</w:t>
      </w:r>
      <w:r>
        <w:t xml:space="preserve"> </w:t>
      </w:r>
      <w:r>
        <w:t xml:space="preserve">culture—clients are increasingly scrutinizing the values of their vendors. A</w:t>
      </w:r>
      <w:r>
        <w:t xml:space="preserve"> </w:t>
      </w:r>
      <w:r>
        <w:t xml:space="preserve">Sales Executive</w:t>
      </w:r>
      <w:r>
        <w:t xml:space="preserve"> </w:t>
      </w:r>
      <w:r>
        <w:t xml:space="preserve">must align their pitch with these broader societal values to remain relevant and respected.</w:t>
      </w:r>
    </w:p>
    <w:bookmarkEnd w:id="25"/>
    <w:bookmarkStart w:id="26" w:name="conclusion-the-future-of-sales-in-la"/>
    <w:p>
      <w:pPr>
        <w:pStyle w:val="Heading2"/>
      </w:pPr>
      <w:r>
        <w:t xml:space="preserve">Conclusion: The Future of Sales in LA</w:t>
      </w:r>
    </w:p>
    <w:p>
      <w:pPr>
        <w:pStyle w:val="FirstParagraph"/>
      </w:pPr>
      <w:r>
        <w:t xml:space="preserve">In conclusion, reflecting on the role of the</w:t>
      </w:r>
      <w:r>
        <w:t xml:space="preserve"> </w:t>
      </w:r>
      <w:r>
        <w:t xml:space="preserve">Sales Executive</w:t>
      </w:r>
      <w:r>
        <w:t xml:space="preserve"> </w:t>
      </w:r>
      <w:r>
        <w:t xml:space="preserve">within the vibrant landscape of</w:t>
      </w:r>
      <w:r>
        <w:t xml:space="preserve"> </w:t>
      </w:r>
      <w:r>
        <w:t xml:space="preserve">United States Los Angeles</w:t>
      </w:r>
      <w:r>
        <w:t xml:space="preserve"> </w:t>
      </w:r>
      <w:r>
        <w:t xml:space="preserve">reveals a profession that is as complex as it is rewarding. It requires a synthesis of hard skills—data analysis, negotiation tactics—and soft skills—empathy, storytelling, and cultural awareness.</w:t>
      </w:r>
    </w:p>
    <w:p>
      <w:pPr>
        <w:pStyle w:val="BodyText"/>
      </w:pPr>
      <w:r>
        <w:t xml:space="preserve">The future belongs to those who can blend technology with humanity. As the digital frontier expands, the human element becomes even more precious. The</w:t>
      </w:r>
      <w:r>
        <w:t xml:space="preserve"> </w:t>
      </w:r>
      <w:r>
        <w:t xml:space="preserve">Sales Executive</w:t>
      </w:r>
      <w:r>
        <w:t xml:space="preserve"> </w:t>
      </w:r>
      <w:r>
        <w:t xml:space="preserve">of tomorrow in</w:t>
      </w:r>
      <w:r>
        <w:t xml:space="preserve"> </w:t>
      </w:r>
      <w:r>
        <w:t xml:space="preserve">United States Los Angeles</w:t>
      </w:r>
      <w:r>
        <w:t xml:space="preserve"> </w:t>
      </w:r>
      <w:r>
        <w:t xml:space="preserve">will be a hybrid professional: part data scientist, part psychologist, and wholly dedicated to creating value for their clients. This role is not just about meeting quotas; it is about fostering relationships that withstand the test of time in one of the world’s most exciting cities.</w:t>
      </w:r>
    </w:p>
    <w:p>
      <w:pPr>
        <w:pStyle w:val="BodyText"/>
      </w:pPr>
      <w:r>
        <w:t xml:space="preserve">Ultimately, being a</w:t>
      </w:r>
      <w:r>
        <w:t xml:space="preserve"> </w:t>
      </w:r>
      <w:r>
        <w:t xml:space="preserve">Sales Executive</w:t>
      </w:r>
      <w:r>
        <w:t xml:space="preserve"> </w:t>
      </w:r>
      <w:r>
        <w:t xml:space="preserve">in</w:t>
      </w:r>
      <w:r>
        <w:t xml:space="preserve"> </w:t>
      </w:r>
      <w:r>
        <w:t xml:space="preserve">United States Los Angeles</w:t>
      </w:r>
      <w:r>
        <w:t xml:space="preserve"> </w:t>
      </w:r>
      <w:r>
        <w:t xml:space="preserve">is an exercise in balance. It is balancing ambition with patience, technology with tradition, and competition with collaboration. Those who master this balance do not just survive; they thrive, shaping the business landscape of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United States Los Angeles</dc:title>
  <dc:creator/>
  <dc:language>en</dc:language>
  <cp:keywords/>
  <dcterms:created xsi:type="dcterms:W3CDTF">2026-07-29T20:35:48Z</dcterms:created>
  <dcterms:modified xsi:type="dcterms:W3CDTF">2026-07-29T20:35:48Z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