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8843bb6cf0cc82ed4fa93ae20c4923bf67d2ab2"/>
    <w:p>
      <w:pPr>
        <w:pStyle w:val="Heading1"/>
      </w:pPr>
      <w:r>
        <w:t xml:space="preserve">The Evolving Role of the School Counselor in India, New Delhi</w:t>
      </w:r>
    </w:p>
    <w:p>
      <w:pPr>
        <w:pStyle w:val="FirstParagraph"/>
      </w:pPr>
      <w:r>
        <w:rPr>
          <w:bCs/>
          <w:b/>
        </w:rPr>
        <w:t xml:space="preserve">Date:</w:t>
      </w:r>
      <w:r>
        <w:t xml:space="preserve"> </w:t>
      </w:r>
      <w:r>
        <w:t xml:space="preserve">October 26, 2023</w:t>
      </w:r>
      <w:r>
        <w:br/>
      </w:r>
      <w:r>
        <w:t xml:space="preserve">[Your Name]</w:t>
      </w:r>
      <w:r>
        <w:br/>
      </w:r>
    </w:p>
    <w:bookmarkStart w:id="20" w:name="the-imperative-for-change"/>
    <w:p>
      <w:pPr>
        <w:pStyle w:val="Heading2"/>
      </w:pPr>
      <w:r>
        <w:t xml:space="preserve">The Imperative for Change</w:t>
      </w:r>
    </w:p>
    <w:p>
      <w:pPr>
        <w:pStyle w:val="FirstParagraph"/>
      </w:pPr>
      <w:r>
        <w:t xml:space="preserve">New Delhi, the bustling capital of India, stands as a microcosm of the nation's rapid transformation. It is a city where ancient traditions coexist with futuristic ambitions, creating a unique cultural fabric that is both vibrant and intensely competitive. In this context, the role of the</w:t>
      </w:r>
      <w:r>
        <w:t xml:space="preserve"> </w:t>
      </w:r>
      <w:r>
        <w:rPr>
          <w:bCs/>
          <w:b/>
        </w:rPr>
        <w:t xml:space="preserve">School Counselor</w:t>
      </w:r>
      <w:r>
        <w:t xml:space="preserve"> </w:t>
      </w:r>
      <w:r>
        <w:t xml:space="preserve">in India has transitioned from being an ancillary support figure to a central pillar of holistic education. Writing this reflection paper requires me to look beyond the Western models of counseling that often dominate academic discourse and ground my understanding in the specific socio-cultural realities of New Delhi.</w:t>
      </w:r>
    </w:p>
    <w:p>
      <w:pPr>
        <w:pStyle w:val="BodyText"/>
      </w:pPr>
      <w:r>
        <w:t xml:space="preserve">The traditional Indian educational system has historically prioritized academic excellence above all else, driven by fierce competition for limited seats in prestigious institutions. For decades, emotional well-being was considered a private matter, often stigmatized or overlooked in favor of quantitative metrics like grades and rankings. However, the rising prevalence of student anxiety, depression, and burnout in New Delhi’s schools signals a critical inflection point. As I reflect on my observations within this urban landscape, it becomes evident that the modern</w:t>
      </w:r>
      <w:r>
        <w:t xml:space="preserve"> </w:t>
      </w:r>
      <w:r>
        <w:rPr>
          <w:bCs/>
          <w:b/>
        </w:rPr>
        <w:t xml:space="preserve">School Counselor</w:t>
      </w:r>
      <w:r>
        <w:t xml:space="preserve"> </w:t>
      </w:r>
      <w:r>
        <w:t xml:space="preserve">must act not only as a therapist but also as an agent of cultural change.</w:t>
      </w:r>
    </w:p>
    <w:bookmarkEnd w:id="20"/>
    <w:bookmarkStart w:id="21" w:name="cultural-nuances-and-stigma-in-new-delhi"/>
    <w:p>
      <w:pPr>
        <w:pStyle w:val="Heading2"/>
      </w:pPr>
      <w:r>
        <w:t xml:space="preserve">Cultural Nuances and Stigma in New Delhi</w:t>
      </w:r>
    </w:p>
    <w:p>
      <w:pPr>
        <w:pStyle w:val="FirstParagraph"/>
      </w:pPr>
      <w:r>
        <w:t xml:space="preserve">In India, particularly in a cosmopolitan yet deeply traditional hub like New Delhi, mental health carries a significant stigma. Parents often view psychological distress as a weakness or a failure of parenting rather than a medical or emotional reality. Therefore, the</w:t>
      </w:r>
      <w:r>
        <w:t xml:space="preserve"> </w:t>
      </w:r>
      <w:r>
        <w:rPr>
          <w:bCs/>
          <w:b/>
        </w:rPr>
        <w:t xml:space="preserve">School Counselor</w:t>
      </w:r>
      <w:r>
        <w:t xml:space="preserve"> </w:t>
      </w:r>
      <w:r>
        <w:t xml:space="preserve">must possess high cultural competence to navigate these sensitivities. The counselor’s role is not merely to treat individual students but to educate the community—teachers, parents, and administrators—about mental health.</w:t>
      </w:r>
    </w:p>
    <w:p>
      <w:pPr>
        <w:pStyle w:val="BodyText"/>
      </w:pPr>
      <w:r>
        <w:t xml:space="preserve">Reflection on my time in New Delhi reveals that effective counseling requires a bridge between Eastern collectivist values and modern psychological practices. For instance, while Western counseling often emphasizes individual autonomy and self-expression, Indian students may prioritize family expectations and social harmony. A</w:t>
      </w:r>
      <w:r>
        <w:t xml:space="preserve"> </w:t>
      </w:r>
      <w:r>
        <w:rPr>
          <w:bCs/>
          <w:b/>
        </w:rPr>
        <w:t xml:space="preserve">School Counselor</w:t>
      </w:r>
      <w:r>
        <w:t xml:space="preserve"> </w:t>
      </w:r>
      <w:r>
        <w:t xml:space="preserve">in this region must help students find their identity without causing familial discord. This delicate balancing act is unique to the Indian context; a counselor imported directly from a Western framework might fail to resonate with local families who view collective well-being as superior to individual desires.</w:t>
      </w:r>
    </w:p>
    <w:bookmarkEnd w:id="21"/>
    <w:bookmarkStart w:id="22" w:name="the-academic-pressure-cooker"/>
    <w:p>
      <w:pPr>
        <w:pStyle w:val="Heading2"/>
      </w:pPr>
      <w:r>
        <w:t xml:space="preserve">The Academic Pressure Cooker</w:t>
      </w:r>
    </w:p>
    <w:p>
      <w:pPr>
        <w:pStyle w:val="FirstParagraph"/>
      </w:pPr>
      <w:r>
        <w:t xml:space="preserve">New Delhi is home to some of India’s most rigorous educational institutions. The pressure on students begins early, often in primary school, as the race for competitive exams like the JEE (Joint Entrance Examination) and NEET (National Eligibility cum Entrance Test) intensifies. This "pressure cooker" environment leads to severe stress among adolescents. In my reflections, I have noted that many students come to me with physical symptoms of anxiety—headaches, insomnia, and fatigue—because they lack the vocabulary to articulate emotional distress.</w:t>
      </w:r>
    </w:p>
    <w:p>
      <w:pPr>
        <w:pStyle w:val="BodyText"/>
      </w:pPr>
      <w:r>
        <w:t xml:space="preserve">The</w:t>
      </w:r>
      <w:r>
        <w:t xml:space="preserve"> </w:t>
      </w:r>
      <w:r>
        <w:rPr>
          <w:bCs/>
          <w:b/>
        </w:rPr>
        <w:t xml:space="preserve">School Counselor</w:t>
      </w:r>
      <w:r>
        <w:t xml:space="preserve"> </w:t>
      </w:r>
      <w:r>
        <w:t xml:space="preserve">in this setting must serve as an early detection system. By integrating socio-emotional learning (SEL) into the daily curriculum rather than treating it as an optional activity, counselors can normalize conversations about feelings. In New Delhi, where academic success is often synonymous with family honor, the counselor must reframe success to include resilience, empathy, and mental fitness. This requires a proactive approach where counseling sessions are routine rather than reactive.</w:t>
      </w:r>
    </w:p>
    <w:bookmarkEnd w:id="22"/>
    <w:bookmarkStart w:id="23" w:name="Xdba4efaca92bc54271d945fa6d44200e3234081"/>
    <w:p>
      <w:pPr>
        <w:pStyle w:val="Heading2"/>
      </w:pPr>
      <w:r>
        <w:t xml:space="preserve">Digital Challenges and Modern Distractions</w:t>
      </w:r>
    </w:p>
    <w:p>
      <w:pPr>
        <w:pStyle w:val="FirstParagraph"/>
      </w:pPr>
      <w:r>
        <w:t xml:space="preserve">Furthermore, the digital landscape in New Delhi presents new challenges for the</w:t>
      </w:r>
      <w:r>
        <w:t xml:space="preserve"> </w:t>
      </w:r>
      <w:r>
        <w:rPr>
          <w:bCs/>
          <w:b/>
        </w:rPr>
        <w:t xml:space="preserve">School Counselor</w:t>
      </w:r>
      <w:r>
        <w:t xml:space="preserve">. With high internet penetration among youth, issues such as cyberbullying, social media addiction, and exposure to unrealistic lifestyle standards are rampant. These modern stressors compound traditional academic pressures. Reflection on current trends indicates that counselors must be digitally literate themselves. They need to understand the online worlds their students inhabit to provide relevant guidance.</w:t>
      </w:r>
    </w:p>
    <w:p>
      <w:pPr>
        <w:pStyle w:val="BodyText"/>
      </w:pPr>
      <w:r>
        <w:t xml:space="preserve">In many private schools in New Delhi, where resources are abundant, technology can be leveraged for counseling interventions through anonymous helplines or digital mindfulness apps. However, in government and under-resourced schools across the National Capital Region (NCR), access to such tools is limited. The disparity highlights a need for policy-level changes ensuring that every</w:t>
      </w:r>
      <w:r>
        <w:t xml:space="preserve"> </w:t>
      </w:r>
      <w:r>
        <w:rPr>
          <w:bCs/>
          <w:b/>
        </w:rPr>
        <w:t xml:space="preserve">School Counselor</w:t>
      </w:r>
      <w:r>
        <w:t xml:space="preserve"> </w:t>
      </w:r>
      <w:r>
        <w:t xml:space="preserve">in India, regardless of the school’s socio-economic status, has adequate training and resources.</w:t>
      </w:r>
    </w:p>
    <w:bookmarkEnd w:id="23"/>
    <w:bookmarkStart w:id="24" w:name="the-future-pathway"/>
    <w:p>
      <w:pPr>
        <w:pStyle w:val="Heading2"/>
      </w:pPr>
      <w:r>
        <w:t xml:space="preserve">The Future Pathway</w:t>
      </w:r>
    </w:p>
    <w:p>
      <w:pPr>
        <w:pStyle w:val="FirstParagraph"/>
      </w:pPr>
      <w:r>
        <w:t xml:space="preserve">To conclude this reflection, the role of the</w:t>
      </w:r>
      <w:r>
        <w:t xml:space="preserve"> </w:t>
      </w:r>
      <w:r>
        <w:rPr>
          <w:bCs/>
          <w:b/>
        </w:rPr>
        <w:t xml:space="preserve">School Counselor</w:t>
      </w:r>
      <w:r>
        <w:t xml:space="preserve"> </w:t>
      </w:r>
      <w:r>
        <w:t xml:space="preserve">in India is expanding beyond traditional boundaries. It is becoming a multidisciplinary profession that requires expertise in psychology, education policy, and cultural anthropology. In New Delhi, where diversity meets modernity, the counselor must be a empathetic listener and a steadfast advocate for student rights.</w:t>
      </w:r>
    </w:p>
    <w:p>
      <w:pPr>
        <w:pStyle w:val="BodyText"/>
      </w:pPr>
      <w:r>
        <w:t xml:space="preserve">Looking forward, I believe there is an urgent need for standardized training programs tailored specifically to the Indian context. International certifications are valuable, but they must be adapted to reflect local realities. Moreover, schools in New Delhi must move beyond compliance-driven counseling and embrace a culture of care where mental health is prioritized as highly as academic achievement.</w:t>
      </w:r>
    </w:p>
    <w:p>
      <w:pPr>
        <w:pStyle w:val="BodyText"/>
      </w:pPr>
      <w:r>
        <w:t xml:space="preserve">In summary, the journey toward integrating effective psychological support into the Indian education system is ongoing. As a future or current practitioner in this field, I am committed to challenging stigma, empowering students, and collaborating with families to create an environment in New Delhi where every child feels seen, heard, and supported. The</w:t>
      </w:r>
      <w:r>
        <w:t xml:space="preserve"> </w:t>
      </w:r>
      <w:r>
        <w:rPr>
          <w:bCs/>
          <w:b/>
        </w:rPr>
        <w:t xml:space="preserve">School Counselor</w:t>
      </w:r>
      <w:r>
        <w:t xml:space="preserve"> </w:t>
      </w:r>
      <w:r>
        <w:t xml:space="preserve">is not just a helper; they are a guardian of the nation’s future psychological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India, New Delhi</dc:title>
  <dc:creator/>
  <dc:language>en</dc:language>
  <cp:keywords/>
  <dcterms:created xsi:type="dcterms:W3CDTF">2026-07-29T20:34:17Z</dcterms:created>
  <dcterms:modified xsi:type="dcterms:W3CDTF">2026-07-29T20:34:17Z</dcterms:modified>
</cp:coreProperties>
</file>

<file path=docProps/custom.xml><?xml version="1.0" encoding="utf-8"?>
<Properties xmlns="http://schemas.openxmlformats.org/officeDocument/2006/custom-properties" xmlns:vt="http://schemas.openxmlformats.org/officeDocument/2006/docPropsVTypes"/>
</file>