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ca83be5a1b6f0f4e603eae7d6280c731bc9902"/>
    <w:p>
      <w:pPr>
        <w:pStyle w:val="Heading1"/>
      </w:pPr>
      <w:r>
        <w:t xml:space="preserve">Bridging the Gap: A Reflection on the Essential Role of a School Counselor in Sri Lanka, Colombo</w:t>
      </w:r>
    </w:p>
    <w:p>
      <w:pPr>
        <w:pStyle w:val="FirstParagraph"/>
      </w:pPr>
      <w:r>
        <w:t xml:space="preserve">The educational landscape of Sri Lanka has undergone significant transformation over the past few decades. As the nation strives to compete globally, particularly within its commercial capital, Colombo, there is an increasing recognition that academic excellence alone is insufficient for holistic student development. It is in this context that the role of a</w:t>
      </w:r>
      <w:r>
        <w:t xml:space="preserve"> </w:t>
      </w:r>
      <w:r>
        <w:rPr>
          <w:bCs/>
          <w:b/>
        </w:rPr>
        <w:t xml:space="preserve">School Counselor</w:t>
      </w:r>
      <w:r>
        <w:t xml:space="preserve"> </w:t>
      </w:r>
      <w:r>
        <w:t xml:space="preserve">emerges not merely as an administrative addition but as a critical pillar of emotional and psychological support. Reflecting on the current socio-cultural dynamics of Sri Lanka, specifically within the urban hub of Colombo, reveals both profound challenges and unique opportunities for school counseling to redefine student success.</w:t>
      </w:r>
    </w:p>
    <w:p>
      <w:pPr>
        <w:pStyle w:val="BodyText"/>
      </w:pPr>
      <w:r>
        <w:t xml:space="preserve">In Colombo, the pressure on students is palpable. The city represents the economic heart of Sri Lanka, where competition for university placements—particularly in prestigious faculties such as medicine and engineering—is intense. This competitive environment creates a high-stress atmosphere that often goes unaddressed by traditional educational frameworks. Historically, Sri Lankan education has prioritized rote learning and examination results over mental well-being. However, the modern</w:t>
      </w:r>
      <w:r>
        <w:t xml:space="preserve"> </w:t>
      </w:r>
      <w:r>
        <w:rPr>
          <w:bCs/>
          <w:b/>
        </w:rPr>
        <w:t xml:space="preserve">School Counselor</w:t>
      </w:r>
      <w:r>
        <w:t xml:space="preserve"> </w:t>
      </w:r>
      <w:r>
        <w:t xml:space="preserve">acts as a counterbalance to this rigid structure. By providing a safe space for students to express their anxieties, fears of failure, and identity struggles, counselors help mitigate the severe stress levels that lead to burnout among young adolescents in Colombo.</w:t>
      </w:r>
    </w:p>
    <w:p>
      <w:pPr>
        <w:pStyle w:val="BodyText"/>
      </w:pPr>
      <w:r>
        <w:t xml:space="preserve">Furthermore, reflecting on the cultural context of Sri Lanka is essential. In many South Asian cultures, including Sri Lankan society there is often a stigma surrounding mental health issues. Discussing emotional distress may be viewed as a sign of weakness or a private family matter rather than a public health concern. Consequently, the presence of trained</w:t>
      </w:r>
      <w:r>
        <w:t xml:space="preserve"> </w:t>
      </w:r>
      <w:r>
        <w:rPr>
          <w:bCs/>
          <w:b/>
        </w:rPr>
        <w:t xml:space="preserve">School Counselors</w:t>
      </w:r>
      <w:r>
        <w:t xml:space="preserve"> </w:t>
      </w:r>
      <w:r>
        <w:t xml:space="preserve">in Colombo schools plays a pivotal role in destigmatizing mental health support. When counselors integrate cultural sensitivity into their practice, they can bridge the gap between traditional familial expectations and modern psychological needs. They serve as mediators who help students navigate the complex intersection of parental aspirations and personal desires, fostering a sense of autonomy while maintaining respect for cultural values.</w:t>
      </w:r>
    </w:p>
    <w:p>
      <w:pPr>
        <w:pStyle w:val="BodyText"/>
      </w:pPr>
      <w:r>
        <w:t xml:space="preserve">The urban environment of Colombo also presents specific social challenges that require specialized counseling interventions. Rapid urbanization has led to changes in family structures, with an increase in dual-income households where parents may have limited time for emotional engagement with their children. This shift can lead to feelings of isolation and alienation among students. Additionally, Colombo is a melting pot of diverse ethnicities and religions, reflecting the broader complexities of Sri Lankan society. A competent</w:t>
      </w:r>
      <w:r>
        <w:t xml:space="preserve"> </w:t>
      </w:r>
      <w:r>
        <w:rPr>
          <w:bCs/>
          <w:b/>
        </w:rPr>
        <w:t xml:space="preserve">School Counselor</w:t>
      </w:r>
      <w:r>
        <w:t xml:space="preserve"> </w:t>
      </w:r>
      <w:r>
        <w:t xml:space="preserve">in this setting must be adept at handling issues related to social integration, bullying, and inter-community relations. By promoting inclusivity and empathy through guided group sessions or individual interactions, counselors contribute significantly to social cohesion within school communities.</w:t>
      </w:r>
    </w:p>
    <w:p>
      <w:pPr>
        <w:pStyle w:val="BodyText"/>
      </w:pPr>
      <w:r>
        <w:t xml:space="preserve">Moreover, the career guidance aspect of school counseling cannot be overstated. With the global job market evolving rapidly due to technological advancements and economic shifts in Sri Lanka, students often feel uncertain about their future pathways. Traditional vocational advice is no longer sufficient. Modern</w:t>
      </w:r>
      <w:r>
        <w:t xml:space="preserve"> </w:t>
      </w:r>
      <w:r>
        <w:rPr>
          <w:bCs/>
          <w:b/>
        </w:rPr>
        <w:t xml:space="preserve">School Counselors</w:t>
      </w:r>
      <w:r>
        <w:t xml:space="preserve"> </w:t>
      </w:r>
      <w:r>
        <w:t xml:space="preserve">in Colombo schools are tasked with helping students identify their strengths, interests, and values while aligning them with emerging career opportunities both locally and internationally. This process involves more than just subject selection; it includes developing soft skills such as resilience, communication, and critical thinking—skills that are increasingly valued by employers in Sri Lanka’s growing service and technology sectors.</w:t>
      </w:r>
    </w:p>
    <w:p>
      <w:pPr>
        <w:pStyle w:val="BodyText"/>
      </w:pPr>
      <w:r>
        <w:t xml:space="preserve">However, the implementation of effective counseling services in Sri Lanka faces systemic hurdles. There is often a shortage of qualified professionals specializing in school psychology or counseling within the public education sector. Many schools rely on teachers who may have basic training but lack extensive clinical experience. Therefore, there is an urgent need for policy reforms and increased funding to ensure that every school in Colombo, and indeed across Sri Lanka, has access to dedicated counseling resources. Professional development programs must be expanded to equip educators with the necessary skills to recognize early signs of psychological distress and refer students appropriately.</w:t>
      </w:r>
    </w:p>
    <w:p>
      <w:pPr>
        <w:pStyle w:val="BodyText"/>
      </w:pPr>
      <w:r>
        <w:t xml:space="preserve">In conclusion, reflecting on the role of a</w:t>
      </w:r>
      <w:r>
        <w:t xml:space="preserve"> </w:t>
      </w:r>
      <w:r>
        <w:rPr>
          <w:bCs/>
          <w:b/>
        </w:rPr>
        <w:t xml:space="preserve">School Counselor</w:t>
      </w:r>
      <w:r>
        <w:t xml:space="preserve"> </w:t>
      </w:r>
      <w:r>
        <w:t xml:space="preserve">in</w:t>
      </w:r>
      <w:r>
        <w:t xml:space="preserve"> </w:t>
      </w:r>
      <w:r>
        <w:rPr>
          <w:bCs/>
          <w:b/>
        </w:rPr>
        <w:t xml:space="preserve">Sri Lanka, Colombo</w:t>
      </w:r>
      <w:r>
        <w:t xml:space="preserve">, highlights its transformative potential. It is not just about addressing crises but about fostering an environment where every student feels seen, heard, and valued. As Colombo continues to grow as a dynamic urban center, the integration of robust counseling services into the educational fabric becomes imperative for nurturing mentally healthy, socially responsible, and academically confident citizens. The journey toward this goal requires collaboration between educators, policymakers parents and mental health professionals. By prioritizing the emotional well-being of students through dedicated</w:t>
      </w:r>
      <w:r>
        <w:t xml:space="preserve"> </w:t>
      </w:r>
      <w:r>
        <w:rPr>
          <w:bCs/>
          <w:b/>
        </w:rPr>
        <w:t xml:space="preserve">School Counselor</w:t>
      </w:r>
      <w:r>
        <w:t xml:space="preserve"> </w:t>
      </w:r>
      <w:r>
        <w:t xml:space="preserve">initiatives, Sri Lanka can ensure that its youth are not only prepared to succeed in examinations but are also equipped to thrive in life.</w:t>
      </w:r>
    </w:p>
    <w:p>
      <w:pPr>
        <w:pStyle w:val="BodyText"/>
      </w:pPr>
      <w:r>
        <w:t xml:space="preserve">The path forward involves continuous adaptation and innovation. As we move deeper into the 21st century, the definition of success must expand beyond grades to include emotional intelligence and psychological resilience. The</w:t>
      </w:r>
      <w:r>
        <w:t xml:space="preserve"> </w:t>
      </w:r>
      <w:r>
        <w:rPr>
          <w:bCs/>
          <w:b/>
        </w:rPr>
        <w:t xml:space="preserve">School Counselor</w:t>
      </w:r>
      <w:r>
        <w:t xml:space="preserve"> </w:t>
      </w:r>
      <w:r>
        <w:t xml:space="preserve">stands at the forefront of this paradigm shift, offering hope and guidance to students navigating the complexities of growing up in a rapidly changing world. For</w:t>
      </w:r>
      <w:r>
        <w:t xml:space="preserve"> </w:t>
      </w:r>
      <w:r>
        <w:rPr>
          <w:bCs/>
          <w:b/>
        </w:rPr>
        <w:t xml:space="preserve">Sri Lanka, Colombo</w:t>
      </w:r>
      <w:r>
        <w:t xml:space="preserve">, investing in school counseling is not just an educational upgrade; it is a societal imperative that promises a brighter, healthier future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School Counselor in Sri Lanka, Colombo</dc:title>
  <dc:creator/>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file>