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8bf88a64198697b68b3eb2ad99ee7deb24241d"/>
    <w:p>
      <w:pPr>
        <w:pStyle w:val="Heading1"/>
      </w:pPr>
      <w:r>
        <w:t xml:space="preserve">Bridging Gaps and Building Futures: A Reflection on the School Counselor in United States San Francisco</w:t>
      </w:r>
    </w:p>
    <w:p>
      <w:pPr>
        <w:pStyle w:val="FirstParagraph"/>
      </w:pPr>
      <w:r>
        <w:t xml:space="preserve">In the vibrant, ever-evolving landscape of education within the United States San Francisco, the role of a professional extends far beyond traditional academic guidance. As I reflect upon my observations and interactions regarding the educational ecosystem here, one figure stands out as a pivotal anchor for student well-being: The School Counselor. In a city as diverse, wealthy, yet socio-economically stratified as United States San Francisco, the School Counselor is not merely an administrator of college applications; they are critical architects of equity, mental health advocates, and cultural bridges. This reflection seeks to explore the multifaceted duties of a School Counselor within this specific geographical and cultural context.</w:t>
      </w:r>
    </w:p>
    <w:bookmarkStart w:id="20" w:name="X9b11ee7aef95cb30256464d74bae8ffa54bd781"/>
    <w:p>
      <w:pPr>
        <w:pStyle w:val="Heading2"/>
      </w:pPr>
      <w:r>
        <w:t xml:space="preserve">The Unique Context of United States San Francisco</w:t>
      </w:r>
    </w:p>
    <w:p>
      <w:pPr>
        <w:pStyle w:val="FirstParagraph"/>
      </w:pPr>
      <w:r>
        <w:t xml:space="preserve">To understand the necessity of a School Counselor in United States San Francisco, one must first acknowledge the unique fabric of the city. It is a place where cutting-edge technology meets historic struggle, where extreme prosperity coexists with visible homelessness and housing insecurity. Schools in this district are microcosms of this disparity. Students arrive at school carrying not only their backpacks but also the weight of systemic inequalities, language barriers, and familial pressures related to gentrification.</w:t>
      </w:r>
    </w:p>
    <w:p>
      <w:pPr>
        <w:pStyle w:val="BodyText"/>
      </w:pPr>
      <w:r>
        <w:t xml:space="preserve">In this environment, a School Counselor acts as a stabilizing force. They are often the first line of defense against the psychological distress that arises from such high-stress environments. Unlike in less diverse regions where counseling might focus primarily on career placement or minor behavioral issues, here in United States San Francisco, the scope is much broader. The counselor must navigate a complex web of resources, connecting families to social services while simultaneously ensuring that every child feels seen and valued regardless of their background.</w:t>
      </w:r>
    </w:p>
    <w:bookmarkEnd w:id="20"/>
    <w:bookmarkStart w:id="21" w:name="cultural-competence-and-inclusivity"/>
    <w:p>
      <w:pPr>
        <w:pStyle w:val="Heading2"/>
      </w:pPr>
      <w:r>
        <w:t xml:space="preserve">Cultural Competence and Inclusivity</w:t>
      </w:r>
    </w:p>
    <w:p>
      <w:pPr>
        <w:pStyle w:val="FirstParagraph"/>
      </w:pPr>
      <w:r>
        <w:t xml:space="preserve">One of the most profound aspects of being a School Counselor in United States San Francisco is the imperative for cultural competence. The student population is incredibly diverse, comprising English learners, undocumented immigrants, LGBTQ+ youth, and students from various ethnic and religious backgrounds. A generic approach to counseling fails here. Instead, effective counselors must adopt an intersectional lens.</w:t>
      </w:r>
    </w:p>
    <w:p>
      <w:pPr>
        <w:pStyle w:val="BodyText"/>
      </w:pPr>
      <w:r>
        <w:t xml:space="preserve">Reflection on this role reveals that a School Counselor must be fluent not just in language but in culture. They must understand the specific pressures faced by first-generation college-bound students whose parents may work multiple jobs and lack familiarity with the American higher education system. They must provide safe spaces for LGBTQ+ youth who may face discrimination despite progressive local laws. The counselor becomes a translator of opportunity, decoding the complex admissions processes of universities for those who have historically been marginalized. In doing so, they do more than guide; they validate identities that are often overlooked in mainstream narratives.</w:t>
      </w:r>
    </w:p>
    <w:bookmarkEnd w:id="21"/>
    <w:bookmarkStart w:id="22" w:name="mental-health-as-academic-prerequisite"/>
    <w:p>
      <w:pPr>
        <w:pStyle w:val="Heading2"/>
      </w:pPr>
      <w:r>
        <w:t xml:space="preserve">Mental Health as Academic Prerequisite</w:t>
      </w:r>
    </w:p>
    <w:p>
      <w:pPr>
        <w:pStyle w:val="FirstParagraph"/>
      </w:pPr>
      <w:r>
        <w:t xml:space="preserve">The post-pandemic era has exacerbated mental health crises among adolescents nationwide, and United States San Francisco is no exception. Anxiety, depression, and social isolation have become prevalent concerns. Consequently, the role of the School Counselor has shifted dramatically toward therapeutic support. While they are not clinical psychologists in many districts due to caseload constraints, they serve as essential triage points.</w:t>
      </w:r>
    </w:p>
    <w:p>
      <w:pPr>
        <w:pStyle w:val="BodyText"/>
      </w:pPr>
      <w:r>
        <w:t xml:space="preserve">A significant portion of my reflection focuses on this emotional labor. A School Counselor spends countless hours listening to stories of trauma, bullying, and family instability. They implement social-emotional learning (SEL) curricula that teach resilience and coping mechanisms. In United States San Francisco, where the pace of life is fast and competitive, these skills are vital. The counselor creates a sanctuary within the school walls—a place where students can process their emotions before they manifest as behavioral issues or academic decline. This proactive mental health support is foundational to creating an environment where learning can actually occur.</w:t>
      </w:r>
    </w:p>
    <w:bookmarkEnd w:id="22"/>
    <w:bookmarkStart w:id="23" w:name="advocacy-and-systemic-change"/>
    <w:p>
      <w:pPr>
        <w:pStyle w:val="Heading2"/>
      </w:pPr>
      <w:r>
        <w:t xml:space="preserve">Advocacy and Systemic Change</w:t>
      </w:r>
    </w:p>
    <w:p>
      <w:pPr>
        <w:pStyle w:val="FirstParagraph"/>
      </w:pPr>
      <w:r>
        <w:t xml:space="preserve">Beyond individual student interactions, a School Counselor in United States San Francisco is often an advocate for systemic change. They collect data on discipline disparities, graduation rates, and college enrollment gaps. Using this data, they push for policy changes within the school administration that promote equity. For instance, they might challenge tracking systems that disproportionately place minority students in lower-level classes or advocate for more inclusive hiring practices among faculty.</w:t>
      </w:r>
    </w:p>
    <w:p>
      <w:pPr>
        <w:pStyle w:val="BodyText"/>
      </w:pPr>
      <w:r>
        <w:t xml:space="preserve">This advocacy role is crucial because it addresses the root causes of educational inequality rather than just treating the symptoms. A proactive School Counselor works with community organizations, non-profits, and local government bodies to bring resources into the school. Whether it is securing funding for mental health services or organizing community workshops for parents, their reach extends far beyond the classroom doors. They are connectors in a vast network dedicated to supporting youth development.</w:t>
      </w:r>
    </w:p>
    <w:bookmarkEnd w:id="23"/>
    <w:bookmarkStart w:id="24" w:name="X3204331475ab17728b265113a3c0cbd3dee1ff5"/>
    <w:p>
      <w:pPr>
        <w:pStyle w:val="Heading2"/>
      </w:pPr>
      <w:r>
        <w:t xml:space="preserve">Conclusion: The Heart of the School Community</w:t>
      </w:r>
    </w:p>
    <w:p>
      <w:pPr>
        <w:pStyle w:val="FirstParagraph"/>
      </w:pPr>
      <w:r>
        <w:t xml:space="preserve">In conclusion, reflecting on the role of a School Counselor in United States San Francisco reveals a profession that is dynamic, demanding, and deeply impactful. It is not enough to simply view them as advisors for college applications. They are holistic practitioners who address the academic, career, and social-emotional needs of students in one of the most complex urban environments in the United States.</w:t>
      </w:r>
    </w:p>
    <w:p>
      <w:pPr>
        <w:pStyle w:val="BodyText"/>
      </w:pPr>
      <w:r>
        <w:t xml:space="preserve">The School Counselor serves as a beacon of hope and stability for students navigating turbulent waters. By fostering inclusivity, providing mental health support, and advocating for systemic equity, they ensure that every student has the opportunity to thrive. In United States San Francisco, where potential is abundant but barriers are real, the School Counselor is an indispensable partner in unlocking that potential. Their work reminds us that education is not just about acquiring knowledge; it is about nurturing the whole human being and preparing them to contribute meaningfully to a diverse and interconnected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School Counselor in United States San Francisco</dc:title>
  <dc:creator/>
  <dc:language>en</dc:language>
  <cp:keywords/>
  <dcterms:created xsi:type="dcterms:W3CDTF">2026-07-29T18:09:54Z</dcterms:created>
  <dcterms:modified xsi:type="dcterms:W3CDTF">2026-07-29T18:09:54Z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