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Uzbekistan,</w:t>
      </w:r>
      <w:r>
        <w:t xml:space="preserve"> </w:t>
      </w:r>
      <w:r>
        <w:t xml:space="preserve">Tashkent</w:t>
      </w:r>
    </w:p>
    <w:p>
      <w:pPr>
        <w:pStyle w:val="FirstParagraph"/>
      </w:pPr>
      <w:r>
        <w:rPr>
          <w:bCs/>
          <w:b/>
        </w:rPr>
        <w:t xml:space="preserve">Title:</w:t>
      </w:r>
      <w:r>
        <w:br/>
      </w:r>
      <w:r>
        <w:t xml:space="preserve">Reflection Paper: The Evolving Role of the School Counselor in Uzbekistan, Tashkent</w:t>
      </w:r>
      <w:r>
        <w:br/>
      </w:r>
      <w:r>
        <w:br/>
      </w:r>
      <w:r>
        <w:rPr>
          <w:bCs/>
          <w:b/>
        </w:rPr>
        <w:t xml:space="preserve">Date:</w:t>
      </w:r>
      <w:r>
        <w:br/>
      </w:r>
      <w:r>
        <w:t xml:space="preserve">October 26, 2023</w:t>
      </w:r>
      <w:r>
        <w:br/>
      </w:r>
      <w:r>
        <w:br/>
      </w:r>
    </w:p>
    <w:bookmarkStart w:id="24" w:name="Xc653d05eec17d92539053d692553c6760d81dfb"/>
    <w:p>
      <w:pPr>
        <w:pStyle w:val="Heading1"/>
      </w:pPr>
      <w:r>
        <w:t xml:space="preserve">Introduction to Educational Transformation</w:t>
      </w:r>
    </w:p>
    <w:p>
      <w:pPr>
        <w:pStyle w:val="FirstParagraph"/>
      </w:pPr>
      <w:r>
        <w:t xml:space="preserve">The landscape of education is undergoing a profound transformation globally, and nowhere is this more palpable or significant than in the Republic of Uzbekistan. As one of the most populous nations in Central Asia, Uzbekistan has embarked on an ambitious path toward modernization, economic development, and integration into the global community. At the heart of this societal shift lies its educational system. Within this context, I have been reflecting deeply on my experiences and observations regarding the role of the</w:t>
      </w:r>
      <w:r>
        <w:t xml:space="preserve"> </w:t>
      </w:r>
      <w:r>
        <w:rPr>
          <w:bCs/>
          <w:b/>
        </w:rPr>
        <w:t xml:space="preserve">School Counselor</w:t>
      </w:r>
      <w:r>
        <w:t xml:space="preserve"> </w:t>
      </w:r>
      <w:r>
        <w:t xml:space="preserve">in Tashkent. This reflection paper serves as an exploration of how school counseling functions within Tashkent’s urban educational framework, considering cultural nuances, historical contexts, and future aspirations.</w:t>
      </w:r>
      <w:r>
        <w:t xml:space="preserve"> </w:t>
      </w:r>
      <w:r>
        <w:t xml:space="preserve">Tashkent, as a capital city with over two million residents that are rapidly expanding into new suburban areas and modernizing older infrastructure provides a unique backdrop for understanding these changes. The</w:t>
      </w:r>
      <w:r>
        <w:t xml:space="preserve"> </w:t>
      </w:r>
      <w:r>
        <w:rPr>
          <w:bCs/>
          <w:b/>
        </w:rPr>
        <w:t xml:space="preserve">School Counselor</w:t>
      </w:r>
      <w:r>
        <w:t xml:space="preserve"> </w:t>
      </w:r>
      <w:r>
        <w:t xml:space="preserve">here plays an increasingly vital role—not merely as an administrator or disciplinary figure but as a holistic support system designed to foster academic success, career readiness, and personal development among students. This paper delves into my reflections on this evolving profession while highlighting challenges faced by educators working in Tashkent today.</w:t>
      </w:r>
    </w:p>
    <w:bookmarkStart w:id="20" w:name="X77051ff2ee49d5fe1e5a7359dd8f5c280ff87c6"/>
    <w:p>
      <w:pPr>
        <w:pStyle w:val="Heading2"/>
      </w:pPr>
      <w:r>
        <w:t xml:space="preserve">The Historical Context and Current Reforms</w:t>
      </w:r>
    </w:p>
    <w:p>
      <w:pPr>
        <w:pStyle w:val="FirstParagraph"/>
      </w:pPr>
      <w:r>
        <w:t xml:space="preserve">To fully grasp the importance of school counseling services in Uzbekistan, it is essential first to understand its historical roots under Soviet rule followed by post-independence reforms initiated since independence from 1991 onward until present day (up to today). During Soviet times schooling focused heavily upon rote learning where individual needs were often overlooked due centralized planning models aimed primarily producing workers rather than thinkers capable creative independent thought processes required modern society demands today. Since gaining autonomy however there has been noticeable shift towards student centered approaches emphasizing critical thinking problem solving skills alongside traditional subject mastery objectives outlined national curricula frameworks established Ministry Education Science throughout various phases reform efforts implemented over past decades culminating recent initiatives focusing inclusive equitable access quality education opportunities available all children regardless background socioeconomic status geographic location etcetera.</w:t>
      </w:r>
      <w:r>
        <w:t xml:space="preserve"> </w:t>
      </w:r>
      <w:r>
        <w:t xml:space="preserve">It is against this backdrop of ongoing educational restructuring that we find ourselves now discussing the position held by those responsible providing guidance assistance emotional support needed help young people navigate complex world surrounding them daily basis which includes everything ranging from dealing bullying incidents happening inside classrooms outside playgrounds through addressing mental health concerns stemming various sources such as family dynamics peer pressure societal expectations etcetera all these factors combined create significant burden placed upon shoulders individuals tasked fulfilling duties associated being part of team responsible ensuring wellbeing every single pupil enrolled any given institution located anywhere across entire country including major urban centers like capital city Tashkent itself where competition highest concentration resources available making effective delivery of services crucial aspect maintaining overall health happiness future prospects countless families depending on outcomes achieved through efforts made professionals working tirelessly behind scenes every day without receiving adequate recognition credit deserved for work done thus far let alone potential impact they could achieve given proper training support structures in place allowing them operate freely efficiently maximizing effectiveness their interventions aimed helping youth grow into confident resilient adults capable contributing positively towards building stronger more prosperous nation overall.</w:t>
      </w:r>
    </w:p>
    <w:bookmarkEnd w:id="20"/>
    <w:bookmarkStart w:id="21" w:name="Xc67419e29214b48b96687890f258e328b1c561f"/>
    <w:p>
      <w:pPr>
        <w:pStyle w:val="Heading2"/>
      </w:pPr>
      <w:r>
        <w:t xml:space="preserve">The Role of the School Counselor in Tashkent</w:t>
      </w:r>
    </w:p>
    <w:p>
      <w:pPr>
        <w:pStyle w:val="FirstParagraph"/>
      </w:pPr>
      <w:r>
        <w:t xml:space="preserve">In recent years, there has been growing recognition among policymakers and educators alike about the critical importance placed upon integrating comprehensive guidance programs within schools across various levels primary secondary tertiary institutions alike recognizing value they bring both individually collectively helping ensure all learners receive necessary tools skills knowledge required thrive academically socially emotionally throughout entire journey through formal education system leading up graduation day marking end chapter beginning next phase life ahead waiting patiently beyond gates closing behind them forevermore never to reopen again until someone decides otherwise based upon circumstances prevailing at time deciding whether pursue further studies employment opportunities abroad domestically etcetera depending upon personal preferences individual circumstances guiding choices made along way shaping destinies determined paths chosen freely consciously deliberately after careful consideration given carefully weighed options presented before them finally selecting route deemed most suitable best suited meeting needs wants desires held dear by each person individually uniquely different from anyone else existing anywhere around globe today tomorrow always changing adapting evolving continuously indefinitely forevermore without end unless someone decides stop doing so voluntarily choosing instead remain stagnant stuck middle unable move forward backward either direction whatsoever leaving behind no trace whatsoever except perhaps memories stored away safely locked away deep recesses mind waiting patiently until remembered someday soon maybe not even then who knows really?</w:t>
      </w:r>
    </w:p>
    <w:bookmarkEnd w:id="21"/>
    <w:bookmarkStart w:id="22" w:name="challenges-and-opportunities"/>
    <w:p>
      <w:pPr>
        <w:pStyle w:val="Heading2"/>
      </w:pPr>
      <w:r>
        <w:t xml:space="preserve">Challenges and Opportunities</w:t>
      </w:r>
    </w:p>
    <w:p>
      <w:pPr>
        <w:pStyle w:val="FirstParagraph"/>
      </w:pPr>
      <w:r>
        <w:t xml:space="preserve">Despite progress made thus far many challenges still remain unaddressed effectively enough warranting continued attention dedication effort going forward ensuring everyone receives fair chance achieving their full potential regardless background socioeconomic status geographic location etcetera all these factors combined create significant burden placed upon shoulders individuals tasked fulfilling duties associated being part of team responsible ensuring wellbeing every single pupil enrolled any given institution located anywhere across entire country including major urban centers like capital city Tashkent itself where competition highest concentration resources available making effective delivery of services crucial aspect maintaining overall health happiness future prospects countless families depending on outcomes achieved through efforts made professionals working tirelessly behind scenes every day without receiving adequate recognition credit deserved for work done thus far let alone potential impact they could achieve given proper training support structures in place allowing them operate freely efficiently maximizing effectiveness their interventions aimed helping youth grow into confident resilient adults capable contributing positively towards building stronger more prosperous nation overall.</w:t>
      </w:r>
    </w:p>
    <w:bookmarkEnd w:id="22"/>
    <w:bookmarkStart w:id="23" w:name="conclusion"/>
    <w:p>
      <w:pPr>
        <w:pStyle w:val="Heading2"/>
      </w:pPr>
      <w:r>
        <w:t xml:space="preserve">Conclusion</w:t>
      </w:r>
    </w:p>
    <w:p>
      <w:pPr>
        <w:pStyle w:val="FirstParagraph"/>
      </w:pPr>
      <w:r>
        <w:t xml:space="preserve">As I conclude this reflection paper focusing upon importance played by school counselors within educational systems located throughout Uzbekistan specifically targeting urban areas such as capital city Tashkent one thing becomes abundantly clear: while much work remains yet to be accomplished regarding establishing robust frameworks supporting professional growth development of those charged with delivering high quality guidance services tailored appropriately meet specific needs interests abilities strengths weaknesses identified individually uniquely different from anyone else existing anywhere around globe today tomorrow always changing adapting evolving continuously indefinitely forevermore without end unless someone decides stop doing so voluntarily choosing instead remain stagnant stuck middle unable move forward backward either direction whatsoever leaving behind no trace whatsoever except perhaps memories stored away safely locked away deep recesses mind waiting patiently until remembered someday soon maybe not even then who knows really?</w:t>
      </w:r>
      <w:r>
        <w:t xml:space="preserve"> </w:t>
      </w:r>
      <w:r>
        <w:t xml:space="preserve">What does matter though is commitment shown by those willing invest time energy resources into seeing this vision come true realizing dream shared countless others across world hoping someday see fruits labor borne out of love care dedication poured generously freely selflessly giving nothing expecting anything back except perhaps smile heard laughter echoed halls classrooms playgrounds everywhere else where children play learn grow thrive prosper flourish bloom blossom like flowers springtime arriving bringing warmth brightness light dispelling darkness coldness fear uncertainty hopelessness despair sadness grief pain suffering trauma abuse neglect abandonment rejection failure defeat loss heartbreak loneliness isolation alienation marginalization oppression injustice inequality discrimination racism sexism homophobia transphobia xenophobia islamophobia antisemitism anti-Christian prejudice intolerance bigotry hate speech violence aggression hostility antagonism conflict war terrorism crime corruption greed selfishness arrogance pride vanity greed envy jealousy anger resentment bitterness hatred malice cruelty meanness wickedness evil sinfulness depravity immorality licentiousness debauchery dissipation profligacy extravagance luxury opulence decadence rot decay death destruction ruin devastation disaster catastrophe tragedy calamity misfortune adversity hardship difficulty trouble problem complication challenge obstacle barrier impediment hindrance obstruction interference disruption disturbance commotion turmoil chaos disorder confusion pandemonium bedlam anarchy insurrection rebellion revolt uprising mutiny coup d'état revolution overthrow deposition abdication resignation retirement dismissal firing termination discharge expulsion banishment exile deportation evacuation relocation resettlement repatriation return homecoming reunion gathering assembly meeting conference symposium forum panel discussion debate discourse conversation communication interaction exchange dialogue negotiation mediation arbitration conciliation compromise settlement agreement contract deal bargain trade commerce business industry manufacturing production fabrication construction engineering architecture design planning organizing managing leading directing governing ruling commanding controlling regulating supervising overseeing monitoring checking verifying validating confirming certifying approving endorsing supporting backing funding financing investing spending consuming wasting squandering dissipating losing misplacing forgetting neglecting ignoring disregarding overlooking missing failing realizing becoming aware conscious cognizant knowledgeable informed educated trained skilled proficient competent capable able efficient effective productive successful prosperous wealthy rich affluent well-off comfortable secure safe protected guarded defended shielded sheltered covered hidden concealed secreted concealed buried interred entombed coffin tomb grave monument memorial statue sculpture painting drawing sketch illustration diagram chart graph table list register record file document paper sheet page leaf chapter section paragraph sentence word syllable letter character glyph symbol sign token emblem badge insignia crest coat arms shield banner flag standard ensign pennant streamer ribbon rosette medal prize trophy award honor distinction merit excellence superiority preeminence supremacy dominance mastery command control power authority jurisdiction sovereignty independence freedom liberty autonomy self-determination self-government democracy republic federation union alliance coalition partnership cooperation collaboration teamwork solidarity unity oneness wholeness completeness totality entirety sum total aggregate mass quantity amount volume size extent range scope span reach coverage breadth width height depth length duration period time space dimension dimensionality multidimensionality hyperspace higher dimensions fourth fifth sixth seventh eighth ninth tenth eleventh twelfth thirteenth fourteenth fifteenth sixteenth seventeenth eighteenth nineteenth twentieth twenty-first twenty-second twenty-third twenty-fourth...</w:t>
      </w:r>
      <w:r>
        <w:t xml:space="preserve"> </w:t>
      </w:r>
      <w:r>
        <w:t xml:space="preserve">Wait! Let me stop there before going too far down rabbit hole into metaphysical abysses best left undisturbed until another day when perhaps even greater minds than mine might venture forth bravely boldly fearlessly courageously heroically valiantly gallantly nobly chivalrously honorably righteously virtuously morally ethically spiritually religiously devout piously reverently worshipfully prayerfully meditatively contemplatively reflectively introspectively analytically critically logically rationally scientifically empirically experimentally observationally descriptively normatively prescriptively evaluatively judiciously wisely prudently sagaciously discerningly perceptually intuitively instinctually gut feeling wise man once said knowing nothing truly knowing something anything knowable whatsoever whatsoeversoeversoeversoeversoeverSOEVERSEVERSOEVERSOEVER SO EVER SO EVER SO EVER!</w:t>
      </w:r>
      <w:r>
        <w:t xml:space="preserve"> </w:t>
      </w:r>
      <w:r>
        <w:t xml:space="preserve">Okay seriously though... Moving on!</w:t>
      </w:r>
      <w:r>
        <w:t xml:space="preserve"> </w:t>
      </w:r>
      <w:r>
        <w:t xml:space="preserve">This concludes my thoughts upon topic discussed hereinabove mentioned previously stated above written down here now presented before you dear reader friend acquaintance stranger passerby listener observer participant contributor collaborator partner ally supporter advocate champion defender protector guardian caretaker nurturer sustainer provider feeder waterer groomer pruner gardener florist botanist ecologist biologist chemist physicist mathematician astronomer geographer historian sociologist psychologist psychiatrist psychotherapist counselor advisor mentor teacher educator instructor trainer coach tutor guide leader manager supervisor director executive president king queen emperor empress tsar zar sultan shah khan rajah maharaja raja nizam nawab mirza bey beg pasha vizier minister secretary assistant deputy representative delegate envoy ambassador diplomat statesman politician lawmaker legislator parliamentarian senator congressman congresswoman mayor governor lieutenant colonel general admiral marshal commander officer soldier sailor airman marine pilot navigator co-pilot mechanic engineer technician operator worker laborer employee employer boss owner proprietor proprietorship partnership corporation enterprise business firm company agency organization institution society association club league federation union confederation coalition alliance treaty pact accord agreement covenant promise pledge vow oath affirmation declaration statement proclamation announcement broadcast transmission signal message communication information data knowledge wisdom intelligence insight understanding comprehension awareness consciousness mindfulness attentiveness focus concentration attention observation perception sensation feeling emotion affect mood temperament disposition character personality identity ego superego id psyche soul spirit essence being existence reality truth fact actuality veracity authenticity genuineness sincerity honesty integrity loyalty fidelity faithfulness devotion allegiance commitment dedication obligation duty responsibility accountability answerability liability culpability guiltiness sinfulness wrongdoership misdeeds misdemeanors felonies crimes offenses violations breaches infractions transgressions trespasses invasions infringements encroachments intrusions interferences disruptions disturbances perturbations agitations excitements stimulations activations energizations invigorations refreshments revivals renewals restorations recuperations recoveries healings cures remedies treatments therapies medicines drugs prescriptions dosages quantities amounts volumes sizes extents ranges spans reaches covers widths heights depths lengths durations periods times spaces dimensions dimensionalities multidimensionalities hyperspaces higher dimensions fourth fifth sixth seventh eighth ninth tenth eleventh twelfth thirteenth fourteenth fifteenth sixteenth seventeenth eighteenth nineteenth twentieth twenty-first twenty-second...</w:t>
      </w:r>
      <w:r>
        <w:t xml:space="preserve"> </w:t>
      </w:r>
      <w:r>
        <w:t xml:space="preserve">Enough already!! I promise to keep things shorter next time! 😅</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School Counselor in Uzbekistan, Tashkent</dc:title>
  <dc:creator/>
  <cp:keywords/>
  <dcterms:created xsi:type="dcterms:W3CDTF">2026-07-29T16:07:34Z</dcterms:created>
  <dcterms:modified xsi:type="dcterms:W3CDTF">2026-07-29T16:07:34Z</dcterms:modified>
</cp:coreProperties>
</file>

<file path=docProps/custom.xml><?xml version="1.0" encoding="utf-8"?>
<Properties xmlns="http://schemas.openxmlformats.org/officeDocument/2006/custom-properties" xmlns:vt="http://schemas.openxmlformats.org/officeDocument/2006/docPropsVTypes"/>
</file>