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Bangladesh,</w:t>
      </w:r>
      <w:r>
        <w:t xml:space="preserve"> </w:t>
      </w:r>
      <w:r>
        <w:t xml:space="preserve">Dhaka</w:t>
      </w:r>
    </w:p>
    <w:bookmarkStart w:id="26" w:name="X21738ca5f160a091a69c361d3b3d145f14fdd74"/>
    <w:p>
      <w:pPr>
        <w:pStyle w:val="Heading1"/>
      </w:pPr>
      <w:r>
        <w:t xml:space="preserve">A Reflection on the Crucial Role of a Social Worker in Bangladesh, Dhaka</w:t>
      </w:r>
    </w:p>
    <w:p>
      <w:pPr>
        <w:pStyle w:val="FirstParagraph"/>
      </w:pPr>
      <w:r>
        <w:rPr>
          <w:iCs/>
          <w:i/>
        </w:rPr>
        <w:t xml:space="preserve">This document serves as a comprehensive reflection paper detailing the multifaceted responsibilities, challenges, and profound impact of professional social work within the dynamic and often challenging context of Dhaka, Bangladesh. It explores how social workers navigate urban density, poverty alleviation, disaster management, and community empowerment.</w:t>
      </w:r>
    </w:p>
    <w:bookmarkStart w:id="20" w:name="introduction-the-urban-labyrinth"/>
    <w:p>
      <w:pPr>
        <w:pStyle w:val="Heading2"/>
      </w:pPr>
      <w:r>
        <w:t xml:space="preserve">Introduction: The Urban Labyrinth</w:t>
      </w:r>
    </w:p>
    <w:p>
      <w:pPr>
        <w:pStyle w:val="FirstParagraph"/>
      </w:pPr>
      <w:r>
        <w:t xml:space="preserve">Dhaka is frequently cited as one of the most densely populated cities in the world. It is a city of stark contrasts, where gleaming glass skyscrapers stand in immediate proximity to sprawling, unpaved slums teeming with life and struggle. In this chaotic yet vibrant urban landscape, the figure of the</w:t>
      </w:r>
      <w:r>
        <w:t xml:space="preserve"> </w:t>
      </w:r>
      <w:r>
        <w:rPr>
          <w:bCs/>
          <w:b/>
        </w:rPr>
        <w:t xml:space="preserve">Social Worker</w:t>
      </w:r>
      <w:r>
        <w:t xml:space="preserve"> </w:t>
      </w:r>
      <w:r>
        <w:t xml:space="preserve">emerges not merely as an occupational title but as a vital lifeline for thousands of marginalized individuals. To understand the significance of social work in</w:t>
      </w:r>
      <w:r>
        <w:t xml:space="preserve"> </w:t>
      </w:r>
      <w:r>
        <w:rPr>
          <w:bCs/>
          <w:b/>
        </w:rPr>
        <w:t xml:space="preserve">Bangladesh, Dhaka</w:t>
      </w:r>
      <w:r>
        <w:t xml:space="preserve">, one must first appreciate the unique socio-economic fabric that defines this metropolis. The rapid urbanization driven by rural-to-urban migration has created immense pressure on infrastructure, housing, healthcare, and education. It is within this pressure cooker that social workers operate as agents of change, advocates for justice, and facilitators of development.</w:t>
      </w:r>
    </w:p>
    <w:bookmarkEnd w:id="20"/>
    <w:bookmarkStart w:id="21" w:name="X8b162fdc33be99ce258638dacd03454b20803fa"/>
    <w:p>
      <w:pPr>
        <w:pStyle w:val="Heading2"/>
      </w:pPr>
      <w:r>
        <w:t xml:space="preserve">The Dual Nature: Service Delivery and Advocacy</w:t>
      </w:r>
    </w:p>
    <w:p>
      <w:pPr>
        <w:pStyle w:val="FirstParagraph"/>
      </w:pPr>
      <w:r>
        <w:t xml:space="preserve">In the context of Dhaka, the role of a social worker is deeply dualistic. On one hand, there is the immediate need for service delivery. Many residents in areas like Kamrangirchar or Uttara’s peripheral zones lack access to basic sanitation and clean water. Social workers here often function as case managers, connecting vulnerable families with government subsidies, non-governmental organization (NGO) support systems, and healthcare services. They are the bridge between the state apparatus and the street-level citizenry.</w:t>
      </w:r>
    </w:p>
    <w:p>
      <w:pPr>
        <w:pStyle w:val="BodyText"/>
      </w:pPr>
      <w:r>
        <w:t xml:space="preserve">However, service delivery is only half the equation. The other critical aspect is advocacy. In</w:t>
      </w:r>
      <w:r>
        <w:t xml:space="preserve"> </w:t>
      </w:r>
      <w:r>
        <w:rPr>
          <w:bCs/>
          <w:b/>
        </w:rPr>
        <w:t xml:space="preserve">Bangladesh</w:t>
      </w:r>
      <w:r>
        <w:t xml:space="preserve">, while legal frameworks exist to protect women’s rights, child labor, and land rights, implementation remains weak due to systemic corruption and patriarchal structures. A committed social worker in Dhaka must be a fierce advocate. For instance, when addressing the issue of garment factory workers—predominantly young women—a social worker does not just provide counseling for workplace stress but also advocates for their legal rights regarding fair wages and safe working conditions. This advocacy is crucial in shifting the narrative from charity to rights-based empowerment.</w:t>
      </w:r>
    </w:p>
    <w:bookmarkEnd w:id="21"/>
    <w:bookmarkStart w:id="22" w:name="X20204c495a51591b7ea92e4a50ea5ebdf4324a8"/>
    <w:p>
      <w:pPr>
        <w:pStyle w:val="Heading2"/>
      </w:pPr>
      <w:r>
        <w:t xml:space="preserve">Navigating Gender Dynamics and Vulnerability</w:t>
      </w:r>
    </w:p>
    <w:p>
      <w:pPr>
        <w:pStyle w:val="FirstParagraph"/>
      </w:pPr>
      <w:r>
        <w:t xml:space="preserve">No discussion about social work in Dhaka is complete without addressing gender. Women in this city often face a "double burden" of managing household responsibilities while participating in the formal or informal workforce. Domestic violence, early marriage, and lack of reproductive healthcare are pervasive issues. Social workers serve as critical first responders and long-term support systems for survivors of gender-based violence.</w:t>
      </w:r>
    </w:p>
    <w:p>
      <w:pPr>
        <w:pStyle w:val="BodyText"/>
      </w:pPr>
      <w:r>
        <w:t xml:space="preserve">In many slum communities, cultural stigma prevents victims from seeking help from traditional law enforcement due to fear or distrust. Here, the social worker builds trust through community integration. By establishing safe spaces within these dense neighborhoods, they allow women to voice their traumas and access legal aid. Furthermore, social workers in Dhaka are increasingly involved in financial literacy programs for women, enabling them to become economically independent micro-entrepreneurs through initiatives linked with major local NGOs like BRAC or Grameen Bank. This economic empowerment is a powerful tool for breaking the cycle of poverty and subjugation.</w:t>
      </w:r>
    </w:p>
    <w:bookmarkEnd w:id="22"/>
    <w:bookmarkStart w:id="23" w:name="X36a846f70670e08f00245400102a7b06c1ee115"/>
    <w:p>
      <w:pPr>
        <w:pStyle w:val="Heading2"/>
      </w:pPr>
      <w:r>
        <w:t xml:space="preserve">The Intersection of Climate Change and Urban Poverty</w:t>
      </w:r>
    </w:p>
    <w:p>
      <w:pPr>
        <w:pStyle w:val="FirstParagraph"/>
      </w:pPr>
      <w:r>
        <w:t xml:space="preserve">Dhaka is also a frontline city in the global crisis of climate change. As climate-induced disasters displace rural populations, these migrants often settle in the informal settlements surrounding Dhaka. They arrive with few resources, facing exploitation by landlords and labor brokers. The social worker plays a pivotal role in disaster risk reduction and post-disaster rehabilitation. In recent years, as flooding events have become more frequent due to upstream water flow from climate shifts affecting</w:t>
      </w:r>
      <w:r>
        <w:t xml:space="preserve"> </w:t>
      </w:r>
      <w:r>
        <w:rPr>
          <w:bCs/>
          <w:b/>
        </w:rPr>
        <w:t xml:space="preserve">Bangladesh</w:t>
      </w:r>
      <w:r>
        <w:t xml:space="preserve">, social workers have coordinated relief efforts that go beyond food distribution.</w:t>
      </w:r>
    </w:p>
    <w:p>
      <w:pPr>
        <w:pStyle w:val="BodyText"/>
      </w:pPr>
      <w:r>
        <w:t xml:space="preserve">They conduct vulnerability assessments, helping communities understand climate risks and develop adaptive strategies. Whether it is organizing community-based disaster management committees or facilitating relocation processes for those living in high-risk flood zones, the social worker’s role has evolved to include environmental resilience building. This highlights the adaptability required of professionals working in this region; they must be part humanitarian aid workers, part urban planners, and part climate activists.</w:t>
      </w:r>
    </w:p>
    <w:bookmarkEnd w:id="23"/>
    <w:bookmarkStart w:id="24" w:name="challenges-within-the-profession"/>
    <w:p>
      <w:pPr>
        <w:pStyle w:val="Heading2"/>
      </w:pPr>
      <w:r>
        <w:t xml:space="preserve">Challenges Within the Profession</w:t>
      </w:r>
    </w:p>
    <w:p>
      <w:pPr>
        <w:pStyle w:val="FirstParagraph"/>
      </w:pPr>
      <w:r>
        <w:t xml:space="preserve">Despite the noble goals, being a social worker in Dhaka is fraught with challenges. The profession often suffers from low societal respect and inadequate financial compensation compared to other sectors. Burnout is common due to exposure to traumatic stories and high caseloads without sufficient institutional support. Moreover, working within complex bureaucratic systems can sometimes hinder progress. Social workers must navigate red tape to secure approvals for community projects or access funds.</w:t>
      </w:r>
    </w:p>
    <w:p>
      <w:pPr>
        <w:pStyle w:val="BodyText"/>
      </w:pPr>
      <w:r>
        <w:t xml:space="preserve">Additionally, there is the challenge of cultural competence versus professional ethics. In a collectivist society like Bangladesh, family honor and community pressure often dictate individual actions. A social worker might find themselves in ethical dilemmas where client confidentiality clashes with community expectations. Navigating these nuances requires high emotional intelligence and deep cultural understanding, which are developed through rigorous training and continuous field experience.</w:t>
      </w:r>
    </w:p>
    <w:bookmarkEnd w:id="24"/>
    <w:bookmarkStart w:id="25" w:name="conclusion-a-beacon-of-hope"/>
    <w:p>
      <w:pPr>
        <w:pStyle w:val="Heading2"/>
      </w:pPr>
      <w:r>
        <w:t xml:space="preserve">Conclusion: A Beacon of Hope</w:t>
      </w:r>
    </w:p>
    <w:p>
      <w:pPr>
        <w:pStyle w:val="FirstParagraph"/>
      </w:pPr>
      <w:r>
        <w:t xml:space="preserve">In conclusion, the impact of a social worker in Dhaka extends far beyond individual case management. They are integral to the social cohesion and stability of one of Asia’s most dynamic cities. By addressing immediate needs while simultaneously challenging structural inequalities related to gender, poverty, and climate vulnerability, they contribute significantly to sustainable development in</w:t>
      </w:r>
      <w:r>
        <w:t xml:space="preserve"> </w:t>
      </w:r>
      <w:r>
        <w:rPr>
          <w:bCs/>
          <w:b/>
        </w:rPr>
        <w:t xml:space="preserve">Bangladesh</w:t>
      </w:r>
      <w:r>
        <w:t xml:space="preserve">.</w:t>
      </w:r>
    </w:p>
    <w:p>
      <w:pPr>
        <w:pStyle w:val="BodyText"/>
      </w:pPr>
      <w:r>
        <w:t xml:space="preserve">As Dhaka continues to grow exponentially, the demand for professional social work will only increase. The city needs more trained professionals who are not only skilled in psychosocial support but also proficient in policy analysis and community mobilization. For anyone reflecting on this profession, it becomes clear that working as a social worker in Dhaka is demanding, often thankless at times, but profoundly rewarding. It is a vocation that demands resilience and compassion, offering a pathway to dignity for the most vulnerable members of society. The story of development in</w:t>
      </w:r>
      <w:r>
        <w:t xml:space="preserve"> </w:t>
      </w:r>
      <w:r>
        <w:rPr>
          <w:bCs/>
          <w:b/>
        </w:rPr>
        <w:t xml:space="preserve">Bangladesh</w:t>
      </w:r>
      <w:r>
        <w:t xml:space="preserve"> </w:t>
      </w:r>
      <w:r>
        <w:t xml:space="preserve">will ultimately be written not just by economists or politicians, but by the dedicated social workers who walk the streets of Dhaka, holding hands with those who have fallen behind.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Social Worker in Bangladesh, Dhaka</dc:title>
  <dc:creator/>
  <dc:language>en</dc:language>
  <cp:keywords/>
  <dcterms:created xsi:type="dcterms:W3CDTF">2026-07-29T19:38:13Z</dcterms:created>
  <dcterms:modified xsi:type="dcterms:W3CDTF">2026-07-29T19:38:13Z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